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25F24" w:rsidRPr="00420EB3" w:rsidRDefault="00F25F24" w:rsidP="00F25F24">
      <w:pPr>
        <w:spacing w:after="0" w:line="240" w:lineRule="auto"/>
        <w:ind w:firstLine="709"/>
        <w:jc w:val="center"/>
        <w:rPr>
          <w:rFonts w:ascii="Times New Roman" w:hAnsi="Times New Roman"/>
          <w:b/>
          <w:sz w:val="24"/>
          <w:szCs w:val="24"/>
        </w:rPr>
      </w:pPr>
      <w:r>
        <w:rPr>
          <w:rFonts w:ascii="Times New Roman" w:hAnsi="Times New Roman"/>
          <w:b/>
          <w:sz w:val="24"/>
          <w:szCs w:val="24"/>
        </w:rPr>
        <w:t>Олимпиада по МХК. 10</w:t>
      </w:r>
      <w:r w:rsidRPr="00420EB3">
        <w:rPr>
          <w:rFonts w:ascii="Times New Roman" w:hAnsi="Times New Roman"/>
          <w:b/>
          <w:sz w:val="24"/>
          <w:szCs w:val="24"/>
        </w:rPr>
        <w:t xml:space="preserve"> класс</w:t>
      </w:r>
      <w:r>
        <w:rPr>
          <w:rFonts w:ascii="Times New Roman" w:hAnsi="Times New Roman"/>
          <w:b/>
          <w:sz w:val="24"/>
          <w:szCs w:val="24"/>
        </w:rPr>
        <w:t>. ОТВЕТЫ</w:t>
      </w:r>
    </w:p>
    <w:p w:rsidR="00F25F24" w:rsidRDefault="00F25F24" w:rsidP="00F25F24">
      <w:pPr>
        <w:spacing w:after="0" w:line="240" w:lineRule="auto"/>
        <w:ind w:firstLine="709"/>
        <w:rPr>
          <w:rFonts w:ascii="Times New Roman" w:hAnsi="Times New Roman"/>
          <w:sz w:val="24"/>
          <w:szCs w:val="24"/>
        </w:rPr>
      </w:pPr>
    </w:p>
    <w:p w:rsidR="00F25F24" w:rsidRDefault="00F25F24" w:rsidP="00F25F24">
      <w:pPr>
        <w:spacing w:after="0" w:line="240" w:lineRule="auto"/>
        <w:ind w:firstLine="709"/>
        <w:rPr>
          <w:rFonts w:ascii="Times New Roman" w:hAnsi="Times New Roman"/>
          <w:b/>
          <w:sz w:val="24"/>
          <w:szCs w:val="24"/>
        </w:rPr>
      </w:pPr>
      <w:r w:rsidRPr="004434E5">
        <w:rPr>
          <w:rFonts w:ascii="Times New Roman" w:hAnsi="Times New Roman"/>
          <w:b/>
          <w:sz w:val="24"/>
          <w:szCs w:val="24"/>
        </w:rPr>
        <w:t xml:space="preserve">Задание 1 </w:t>
      </w:r>
    </w:p>
    <w:p w:rsidR="00F25F24" w:rsidRDefault="00F25F24" w:rsidP="00F25F24">
      <w:pPr>
        <w:spacing w:after="0" w:line="240" w:lineRule="auto"/>
        <w:rPr>
          <w:rFonts w:ascii="Times New Roman" w:hAnsi="Times New Roman"/>
          <w:b/>
          <w:sz w:val="24"/>
          <w:szCs w:val="24"/>
        </w:rPr>
      </w:pPr>
      <w:r>
        <w:rPr>
          <w:rFonts w:ascii="Times New Roman" w:hAnsi="Times New Roman"/>
          <w:b/>
          <w:sz w:val="24"/>
          <w:szCs w:val="24"/>
        </w:rPr>
        <w:t>В клетках квадрата написаны слова-символы. Прочитать их можно по ломаной линии, которая не должна пересекаться и не должна заходить на какую-либо клетку дважды.</w:t>
      </w:r>
    </w:p>
    <w:p w:rsidR="00F25F24" w:rsidRDefault="00F25F24" w:rsidP="00F25F24">
      <w:pPr>
        <w:pStyle w:val="a4"/>
        <w:numPr>
          <w:ilvl w:val="0"/>
          <w:numId w:val="1"/>
        </w:numPr>
        <w:spacing w:after="0" w:line="240" w:lineRule="auto"/>
        <w:rPr>
          <w:rFonts w:ascii="Times New Roman" w:hAnsi="Times New Roman"/>
          <w:b/>
          <w:sz w:val="24"/>
          <w:szCs w:val="24"/>
        </w:rPr>
      </w:pPr>
      <w:r>
        <w:rPr>
          <w:rFonts w:ascii="Times New Roman" w:hAnsi="Times New Roman"/>
          <w:b/>
          <w:sz w:val="24"/>
          <w:szCs w:val="24"/>
        </w:rPr>
        <w:t>Соберите слова-символы и запишите их в таблицу.</w:t>
      </w:r>
    </w:p>
    <w:p w:rsidR="00F25F24" w:rsidRDefault="00F25F24" w:rsidP="00F25F24">
      <w:pPr>
        <w:pStyle w:val="a4"/>
        <w:numPr>
          <w:ilvl w:val="0"/>
          <w:numId w:val="1"/>
        </w:numPr>
        <w:spacing w:after="0" w:line="240" w:lineRule="auto"/>
        <w:rPr>
          <w:rFonts w:ascii="Times New Roman" w:hAnsi="Times New Roman"/>
          <w:b/>
          <w:sz w:val="24"/>
          <w:szCs w:val="24"/>
        </w:rPr>
      </w:pPr>
      <w:r>
        <w:rPr>
          <w:rFonts w:ascii="Times New Roman" w:hAnsi="Times New Roman"/>
          <w:b/>
          <w:sz w:val="24"/>
          <w:szCs w:val="24"/>
        </w:rPr>
        <w:t>Дайте им лаконичное определение.</w:t>
      </w:r>
    </w:p>
    <w:p w:rsidR="00F25F24" w:rsidRDefault="00F25F24" w:rsidP="00F25F24">
      <w:pPr>
        <w:pStyle w:val="a4"/>
        <w:numPr>
          <w:ilvl w:val="0"/>
          <w:numId w:val="1"/>
        </w:numPr>
        <w:spacing w:after="0" w:line="240" w:lineRule="auto"/>
        <w:rPr>
          <w:rFonts w:ascii="Times New Roman" w:hAnsi="Times New Roman"/>
          <w:b/>
          <w:sz w:val="24"/>
          <w:szCs w:val="24"/>
        </w:rPr>
      </w:pPr>
      <w:r>
        <w:rPr>
          <w:rFonts w:ascii="Times New Roman" w:hAnsi="Times New Roman"/>
          <w:b/>
          <w:sz w:val="24"/>
          <w:szCs w:val="24"/>
        </w:rPr>
        <w:t>Напишите название эпохи, художественного явления, объединяющего все найденные слова.</w:t>
      </w:r>
    </w:p>
    <w:p w:rsidR="00F25F24" w:rsidRDefault="00F25F24" w:rsidP="00F25F24">
      <w:pPr>
        <w:pStyle w:val="a4"/>
        <w:numPr>
          <w:ilvl w:val="0"/>
          <w:numId w:val="1"/>
        </w:numPr>
        <w:spacing w:after="0" w:line="240" w:lineRule="auto"/>
        <w:rPr>
          <w:rFonts w:ascii="Times New Roman" w:hAnsi="Times New Roman"/>
          <w:b/>
          <w:sz w:val="24"/>
          <w:szCs w:val="24"/>
        </w:rPr>
      </w:pPr>
      <w:r>
        <w:rPr>
          <w:rFonts w:ascii="Times New Roman" w:hAnsi="Times New Roman"/>
          <w:b/>
          <w:sz w:val="24"/>
          <w:szCs w:val="24"/>
        </w:rPr>
        <w:t>Запишите и кратко охарактеризуйте ОДИН яркий пример культурного наследия, относящегося к определённой вами эпохе. Поясните свой выбор.</w:t>
      </w:r>
    </w:p>
    <w:p w:rsidR="00F25F24" w:rsidRDefault="00F25F24" w:rsidP="00F25F24">
      <w:pPr>
        <w:spacing w:after="0" w:line="240" w:lineRule="auto"/>
        <w:rPr>
          <w:rFonts w:ascii="Times New Roman" w:hAnsi="Times New Roman"/>
          <w:b/>
          <w:sz w:val="24"/>
          <w:szCs w:val="24"/>
        </w:rPr>
      </w:pPr>
    </w:p>
    <w:p w:rsidR="00F25F24" w:rsidRDefault="00F25F24" w:rsidP="00F25F24">
      <w:pPr>
        <w:spacing w:after="0" w:line="240" w:lineRule="auto"/>
        <w:rPr>
          <w:rFonts w:ascii="Times New Roman" w:hAnsi="Times New Roman"/>
          <w:b/>
          <w:sz w:val="24"/>
          <w:szCs w:val="24"/>
        </w:rPr>
      </w:pPr>
    </w:p>
    <w:p w:rsidR="00F25F24" w:rsidRPr="008362EC" w:rsidRDefault="00F25F24" w:rsidP="00F25F24">
      <w:pPr>
        <w:spacing w:after="0" w:line="240" w:lineRule="auto"/>
        <w:rPr>
          <w:rFonts w:ascii="Times New Roman" w:hAnsi="Times New Roman"/>
          <w:b/>
          <w:sz w:val="24"/>
          <w:szCs w:val="24"/>
        </w:rPr>
      </w:pPr>
    </w:p>
    <w:tbl>
      <w:tblPr>
        <w:tblStyle w:val="a5"/>
        <w:tblW w:w="0" w:type="auto"/>
        <w:tblLook w:val="04A0" w:firstRow="1" w:lastRow="0" w:firstColumn="1" w:lastColumn="0" w:noHBand="0" w:noVBand="1"/>
      </w:tblPr>
      <w:tblGrid>
        <w:gridCol w:w="675"/>
        <w:gridCol w:w="567"/>
        <w:gridCol w:w="567"/>
        <w:gridCol w:w="567"/>
        <w:gridCol w:w="567"/>
        <w:gridCol w:w="567"/>
      </w:tblGrid>
      <w:tr w:rsidR="00F25F24" w:rsidRPr="009F72A6" w:rsidTr="000977AD">
        <w:trPr>
          <w:trHeight w:val="387"/>
        </w:trPr>
        <w:tc>
          <w:tcPr>
            <w:tcW w:w="675"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Г</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А</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Н</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Т</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Р</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И</w:t>
            </w:r>
          </w:p>
        </w:tc>
      </w:tr>
      <w:tr w:rsidR="00F25F24" w:rsidRPr="009F72A6" w:rsidTr="000977AD">
        <w:trPr>
          <w:trHeight w:val="408"/>
        </w:trPr>
        <w:tc>
          <w:tcPr>
            <w:tcW w:w="675"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У</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М</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А</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Р</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Т</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З</w:t>
            </w:r>
          </w:p>
        </w:tc>
      </w:tr>
      <w:tr w:rsidR="00F25F24" w:rsidRPr="009F72A6" w:rsidTr="000977AD">
        <w:trPr>
          <w:trHeight w:val="413"/>
        </w:trPr>
        <w:tc>
          <w:tcPr>
            <w:tcW w:w="675"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П</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Е</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Н</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О</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Н</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М</w:t>
            </w:r>
          </w:p>
        </w:tc>
      </w:tr>
      <w:tr w:rsidR="00F25F24" w:rsidRPr="009F72A6" w:rsidTr="000977AD">
        <w:trPr>
          <w:trHeight w:val="433"/>
        </w:trPr>
        <w:tc>
          <w:tcPr>
            <w:tcW w:w="675"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С</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Р</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И</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П</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Е</w:t>
            </w:r>
          </w:p>
        </w:tc>
        <w:tc>
          <w:tcPr>
            <w:tcW w:w="567" w:type="dxa"/>
          </w:tcPr>
          <w:p w:rsidR="00F25F24" w:rsidRPr="009F72A6" w:rsidRDefault="00F25F24" w:rsidP="000977AD">
            <w:pPr>
              <w:rPr>
                <w:rFonts w:ascii="Times New Roman" w:hAnsi="Times New Roman"/>
                <w:b/>
                <w:sz w:val="24"/>
                <w:szCs w:val="24"/>
              </w:rPr>
            </w:pPr>
            <w:r>
              <w:rPr>
                <w:rFonts w:ascii="Times New Roman" w:hAnsi="Times New Roman"/>
                <w:b/>
                <w:sz w:val="24"/>
                <w:szCs w:val="24"/>
              </w:rPr>
              <w:t>Я</w:t>
            </w:r>
          </w:p>
        </w:tc>
      </w:tr>
      <w:tr w:rsidR="00F25F24" w:rsidRPr="009F72A6" w:rsidTr="000977AD">
        <w:trPr>
          <w:trHeight w:val="412"/>
        </w:trPr>
        <w:tc>
          <w:tcPr>
            <w:tcW w:w="675"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П</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М</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З</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О</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Ц</w:t>
            </w:r>
          </w:p>
        </w:tc>
        <w:tc>
          <w:tcPr>
            <w:tcW w:w="567" w:type="dxa"/>
          </w:tcPr>
          <w:p w:rsidR="00F25F24" w:rsidRPr="009F72A6" w:rsidRDefault="00F25F24" w:rsidP="000977AD">
            <w:pPr>
              <w:rPr>
                <w:rFonts w:ascii="Times New Roman" w:hAnsi="Times New Roman"/>
                <w:b/>
                <w:sz w:val="24"/>
                <w:szCs w:val="24"/>
              </w:rPr>
            </w:pPr>
            <w:r>
              <w:rPr>
                <w:rFonts w:ascii="Times New Roman" w:hAnsi="Times New Roman"/>
                <w:b/>
                <w:sz w:val="24"/>
                <w:szCs w:val="24"/>
              </w:rPr>
              <w:t>Ь</w:t>
            </w:r>
          </w:p>
        </w:tc>
      </w:tr>
      <w:tr w:rsidR="00F25F24" w:rsidRPr="009F72A6" w:rsidTr="000977AD">
        <w:trPr>
          <w:trHeight w:val="404"/>
        </w:trPr>
        <w:tc>
          <w:tcPr>
            <w:tcW w:w="675"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Е</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К</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Т</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И</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В</w:t>
            </w:r>
          </w:p>
        </w:tc>
        <w:tc>
          <w:tcPr>
            <w:tcW w:w="567" w:type="dxa"/>
          </w:tcPr>
          <w:p w:rsidR="00F25F24" w:rsidRPr="009F72A6" w:rsidRDefault="00F25F24" w:rsidP="000977AD">
            <w:pPr>
              <w:rPr>
                <w:rFonts w:ascii="Times New Roman" w:hAnsi="Times New Roman"/>
                <w:b/>
                <w:sz w:val="24"/>
                <w:szCs w:val="24"/>
              </w:rPr>
            </w:pPr>
            <w:r w:rsidRPr="009F72A6">
              <w:rPr>
                <w:rFonts w:ascii="Times New Roman" w:hAnsi="Times New Roman"/>
                <w:b/>
                <w:sz w:val="24"/>
                <w:szCs w:val="24"/>
              </w:rPr>
              <w:t>А</w:t>
            </w:r>
          </w:p>
        </w:tc>
      </w:tr>
    </w:tbl>
    <w:p w:rsidR="00F25F24" w:rsidRPr="009F72A6" w:rsidRDefault="00F25F24" w:rsidP="00F25F24">
      <w:pPr>
        <w:spacing w:after="0" w:line="240" w:lineRule="auto"/>
        <w:ind w:firstLine="709"/>
        <w:rPr>
          <w:rFonts w:ascii="Times New Roman" w:hAnsi="Times New Roman"/>
          <w:b/>
          <w:sz w:val="24"/>
          <w:szCs w:val="24"/>
        </w:rPr>
      </w:pPr>
    </w:p>
    <w:p w:rsidR="00F25F24" w:rsidRDefault="00F25F24" w:rsidP="00F25F24"/>
    <w:tbl>
      <w:tblPr>
        <w:tblpPr w:leftFromText="180" w:rightFromText="180" w:vertAnchor="page" w:horzAnchor="margin" w:tblpY="86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03"/>
        <w:gridCol w:w="6842"/>
      </w:tblGrid>
      <w:tr w:rsidR="00F25F24" w:rsidRPr="0019470D" w:rsidTr="000977AD">
        <w:tc>
          <w:tcPr>
            <w:tcW w:w="2518" w:type="dxa"/>
          </w:tcPr>
          <w:p w:rsidR="00F25F24" w:rsidRPr="009F72A6" w:rsidRDefault="00F25F24" w:rsidP="000977AD">
            <w:pPr>
              <w:spacing w:after="0" w:line="240" w:lineRule="auto"/>
              <w:rPr>
                <w:rFonts w:ascii="Times New Roman" w:hAnsi="Times New Roman"/>
                <w:b/>
                <w:sz w:val="24"/>
                <w:szCs w:val="24"/>
              </w:rPr>
            </w:pPr>
            <w:r w:rsidRPr="009F72A6">
              <w:rPr>
                <w:rFonts w:ascii="Times New Roman" w:hAnsi="Times New Roman"/>
                <w:b/>
                <w:sz w:val="24"/>
                <w:szCs w:val="24"/>
              </w:rPr>
              <w:t>Слова-символы</w:t>
            </w:r>
          </w:p>
          <w:p w:rsidR="00F25F24" w:rsidRPr="0019470D" w:rsidRDefault="00F25F24" w:rsidP="000977AD">
            <w:pPr>
              <w:spacing w:after="0" w:line="240" w:lineRule="auto"/>
              <w:ind w:firstLine="142"/>
              <w:rPr>
                <w:rFonts w:ascii="Times New Roman" w:hAnsi="Times New Roman"/>
                <w:sz w:val="24"/>
                <w:szCs w:val="24"/>
              </w:rPr>
            </w:pPr>
            <w:r w:rsidRPr="0019470D">
              <w:rPr>
                <w:rFonts w:ascii="Times New Roman" w:hAnsi="Times New Roman"/>
                <w:sz w:val="24"/>
                <w:szCs w:val="24"/>
              </w:rPr>
              <w:t xml:space="preserve"> </w:t>
            </w:r>
          </w:p>
        </w:tc>
        <w:tc>
          <w:tcPr>
            <w:tcW w:w="7053" w:type="dxa"/>
          </w:tcPr>
          <w:p w:rsidR="00F25F24" w:rsidRPr="009F72A6" w:rsidRDefault="00F25F24" w:rsidP="000977AD">
            <w:pPr>
              <w:spacing w:after="0" w:line="240" w:lineRule="auto"/>
              <w:jc w:val="center"/>
              <w:rPr>
                <w:rFonts w:ascii="Times New Roman" w:hAnsi="Times New Roman"/>
                <w:b/>
                <w:sz w:val="24"/>
                <w:szCs w:val="24"/>
              </w:rPr>
            </w:pPr>
            <w:r w:rsidRPr="009F72A6">
              <w:rPr>
                <w:rFonts w:ascii="Times New Roman" w:hAnsi="Times New Roman"/>
                <w:b/>
                <w:sz w:val="24"/>
                <w:szCs w:val="24"/>
              </w:rPr>
              <w:t>Определения</w:t>
            </w:r>
          </w:p>
        </w:tc>
      </w:tr>
      <w:tr w:rsidR="00F25F24" w:rsidRPr="0019470D" w:rsidTr="000977AD">
        <w:trPr>
          <w:trHeight w:val="670"/>
        </w:trPr>
        <w:tc>
          <w:tcPr>
            <w:tcW w:w="2518" w:type="dxa"/>
          </w:tcPr>
          <w:p w:rsidR="00F25F24" w:rsidRPr="00752E8C" w:rsidRDefault="00F25F24" w:rsidP="000977AD">
            <w:pPr>
              <w:spacing w:after="0" w:line="240" w:lineRule="auto"/>
              <w:ind w:firstLine="142"/>
              <w:rPr>
                <w:rFonts w:ascii="Times New Roman" w:hAnsi="Times New Roman" w:cs="Times New Roman"/>
                <w:sz w:val="24"/>
                <w:szCs w:val="24"/>
              </w:rPr>
            </w:pPr>
            <w:r>
              <w:rPr>
                <w:rFonts w:ascii="Times New Roman" w:hAnsi="Times New Roman" w:cs="Times New Roman"/>
                <w:sz w:val="24"/>
                <w:szCs w:val="24"/>
              </w:rPr>
              <w:t>Пантеизм</w:t>
            </w:r>
          </w:p>
        </w:tc>
        <w:tc>
          <w:tcPr>
            <w:tcW w:w="7053" w:type="dxa"/>
          </w:tcPr>
          <w:p w:rsidR="00F25F24" w:rsidRPr="009F72A6" w:rsidRDefault="00F25F24" w:rsidP="000977AD">
            <w:pPr>
              <w:pStyle w:val="a3"/>
              <w:shd w:val="clear" w:color="auto" w:fill="FFFFFF"/>
              <w:spacing w:before="0" w:beforeAutospacing="0" w:after="0" w:afterAutospacing="0"/>
              <w:jc w:val="both"/>
            </w:pPr>
            <w:r>
              <w:rPr>
                <w:color w:val="000000"/>
              </w:rPr>
              <w:t xml:space="preserve">Философское понимание </w:t>
            </w:r>
            <w:r w:rsidRPr="009F72A6">
              <w:rPr>
                <w:color w:val="000000"/>
              </w:rPr>
              <w:t>Бог</w:t>
            </w:r>
            <w:r>
              <w:rPr>
                <w:color w:val="000000"/>
              </w:rPr>
              <w:t>а как присутствующего всюду,</w:t>
            </w:r>
            <w:r w:rsidRPr="009F72A6">
              <w:rPr>
                <w:color w:val="000000"/>
              </w:rPr>
              <w:t xml:space="preserve"> он растворен в природе, пронизывает каждый элемент окружающего мира. Наиболее известное поэти</w:t>
            </w:r>
            <w:r>
              <w:rPr>
                <w:color w:val="000000"/>
              </w:rPr>
              <w:t>чное толкование пантеизма: «Бог </w:t>
            </w:r>
            <w:r w:rsidRPr="009F72A6">
              <w:rPr>
                <w:color w:val="000000"/>
              </w:rPr>
              <w:t>– есть природа».</w:t>
            </w:r>
          </w:p>
        </w:tc>
      </w:tr>
      <w:tr w:rsidR="00F25F24" w:rsidRPr="0019470D" w:rsidTr="000977AD">
        <w:trPr>
          <w:trHeight w:val="864"/>
        </w:trPr>
        <w:tc>
          <w:tcPr>
            <w:tcW w:w="2518" w:type="dxa"/>
          </w:tcPr>
          <w:p w:rsidR="00F25F24" w:rsidRPr="00752E8C" w:rsidRDefault="00F25F24" w:rsidP="000977AD">
            <w:pPr>
              <w:spacing w:after="0" w:line="240" w:lineRule="auto"/>
              <w:ind w:firstLine="142"/>
              <w:rPr>
                <w:rFonts w:ascii="Times New Roman" w:hAnsi="Times New Roman" w:cs="Times New Roman"/>
                <w:sz w:val="24"/>
                <w:szCs w:val="24"/>
              </w:rPr>
            </w:pPr>
            <w:r>
              <w:rPr>
                <w:rFonts w:ascii="Times New Roman" w:hAnsi="Times New Roman" w:cs="Times New Roman"/>
                <w:sz w:val="24"/>
                <w:szCs w:val="24"/>
              </w:rPr>
              <w:t>Антропоцентризм</w:t>
            </w:r>
          </w:p>
        </w:tc>
        <w:tc>
          <w:tcPr>
            <w:tcW w:w="7053" w:type="dxa"/>
          </w:tcPr>
          <w:p w:rsidR="00F25F24" w:rsidRPr="00752E8C" w:rsidRDefault="00F25F24" w:rsidP="000977AD">
            <w:pPr>
              <w:spacing w:after="0" w:line="240" w:lineRule="auto"/>
              <w:jc w:val="both"/>
              <w:rPr>
                <w:rFonts w:ascii="Times New Roman" w:hAnsi="Times New Roman" w:cs="Times New Roman"/>
                <w:sz w:val="24"/>
                <w:szCs w:val="24"/>
              </w:rPr>
            </w:pPr>
            <w:r>
              <w:rPr>
                <w:color w:val="000000"/>
                <w:shd w:val="clear" w:color="auto" w:fill="FFFFFF"/>
              </w:rPr>
              <w:t>В</w:t>
            </w:r>
            <w:r w:rsidRPr="009F72A6">
              <w:rPr>
                <w:rFonts w:ascii="Times New Roman" w:hAnsi="Times New Roman" w:cs="Times New Roman"/>
                <w:color w:val="000000"/>
                <w:sz w:val="24"/>
                <w:szCs w:val="24"/>
                <w:shd w:val="clear" w:color="auto" w:fill="FFFFFF"/>
              </w:rPr>
              <w:t>оззрение, согласно которому человек есть центр и высшая цель мироздания</w:t>
            </w:r>
          </w:p>
        </w:tc>
      </w:tr>
      <w:tr w:rsidR="00F25F24" w:rsidRPr="0019470D" w:rsidTr="000977AD">
        <w:trPr>
          <w:trHeight w:val="846"/>
        </w:trPr>
        <w:tc>
          <w:tcPr>
            <w:tcW w:w="2518" w:type="dxa"/>
          </w:tcPr>
          <w:p w:rsidR="00F25F24" w:rsidRPr="00752E8C" w:rsidRDefault="00F25F24" w:rsidP="000977AD">
            <w:pPr>
              <w:spacing w:after="0" w:line="240" w:lineRule="auto"/>
              <w:ind w:firstLine="142"/>
              <w:rPr>
                <w:rFonts w:ascii="Times New Roman" w:hAnsi="Times New Roman" w:cs="Times New Roman"/>
                <w:sz w:val="24"/>
                <w:szCs w:val="24"/>
              </w:rPr>
            </w:pPr>
            <w:r>
              <w:rPr>
                <w:rFonts w:ascii="Times New Roman" w:hAnsi="Times New Roman" w:cs="Times New Roman"/>
                <w:sz w:val="24"/>
                <w:szCs w:val="24"/>
              </w:rPr>
              <w:t>Перспектива</w:t>
            </w:r>
          </w:p>
        </w:tc>
        <w:tc>
          <w:tcPr>
            <w:tcW w:w="7053" w:type="dxa"/>
          </w:tcPr>
          <w:p w:rsidR="00F25F24" w:rsidRPr="009F72A6" w:rsidRDefault="00F25F24" w:rsidP="000977AD">
            <w:pPr>
              <w:spacing w:line="240" w:lineRule="auto"/>
              <w:rPr>
                <w:rFonts w:ascii="Times New Roman" w:hAnsi="Times New Roman" w:cs="Times New Roman"/>
                <w:sz w:val="24"/>
                <w:szCs w:val="24"/>
              </w:rPr>
            </w:pPr>
            <w:r>
              <w:rPr>
                <w:rStyle w:val="apple-converted-space"/>
                <w:rFonts w:ascii="Arial" w:hAnsi="Arial" w:cs="Arial"/>
                <w:color w:val="000000"/>
                <w:sz w:val="18"/>
                <w:szCs w:val="18"/>
                <w:shd w:val="clear" w:color="auto" w:fill="E3F7C7"/>
              </w:rPr>
              <w:t> </w:t>
            </w:r>
            <w:r w:rsidRPr="009F72A6">
              <w:rPr>
                <w:rFonts w:ascii="Times New Roman" w:hAnsi="Times New Roman" w:cs="Times New Roman"/>
                <w:sz w:val="24"/>
                <w:szCs w:val="24"/>
              </w:rPr>
              <w:t>Система изображения трехмерного пространства на двухмерной плоскости в соответствии со зрительным восприятием человека.</w:t>
            </w:r>
          </w:p>
        </w:tc>
      </w:tr>
      <w:tr w:rsidR="00F25F24" w:rsidRPr="0019470D" w:rsidTr="000977AD">
        <w:tc>
          <w:tcPr>
            <w:tcW w:w="2518" w:type="dxa"/>
          </w:tcPr>
          <w:p w:rsidR="00F25F24" w:rsidRPr="009F72A6" w:rsidRDefault="00F25F24" w:rsidP="000977AD">
            <w:pPr>
              <w:spacing w:after="0" w:line="240" w:lineRule="auto"/>
              <w:rPr>
                <w:rFonts w:ascii="Times New Roman" w:hAnsi="Times New Roman"/>
                <w:b/>
                <w:sz w:val="24"/>
                <w:szCs w:val="24"/>
              </w:rPr>
            </w:pPr>
            <w:r w:rsidRPr="009F72A6">
              <w:rPr>
                <w:rFonts w:ascii="Times New Roman" w:hAnsi="Times New Roman"/>
                <w:b/>
                <w:sz w:val="24"/>
                <w:szCs w:val="24"/>
              </w:rPr>
              <w:t xml:space="preserve">Культурно-историческая </w:t>
            </w:r>
          </w:p>
          <w:p w:rsidR="00F25F24" w:rsidRPr="009F72A6" w:rsidRDefault="00F25F24" w:rsidP="000977AD">
            <w:pPr>
              <w:spacing w:after="0" w:line="240" w:lineRule="auto"/>
              <w:rPr>
                <w:rFonts w:ascii="Times New Roman" w:hAnsi="Times New Roman"/>
                <w:b/>
                <w:sz w:val="24"/>
                <w:szCs w:val="24"/>
              </w:rPr>
            </w:pPr>
            <w:r w:rsidRPr="009F72A6">
              <w:rPr>
                <w:rFonts w:ascii="Times New Roman" w:hAnsi="Times New Roman"/>
                <w:b/>
                <w:sz w:val="24"/>
                <w:szCs w:val="24"/>
              </w:rPr>
              <w:t xml:space="preserve">эпоха </w:t>
            </w:r>
          </w:p>
        </w:tc>
        <w:tc>
          <w:tcPr>
            <w:tcW w:w="7053" w:type="dxa"/>
          </w:tcPr>
          <w:p w:rsidR="00F25F24" w:rsidRPr="0019470D" w:rsidRDefault="00F25F24" w:rsidP="000977AD">
            <w:pPr>
              <w:spacing w:after="0" w:line="240" w:lineRule="auto"/>
              <w:rPr>
                <w:rFonts w:ascii="Times New Roman" w:hAnsi="Times New Roman"/>
                <w:sz w:val="24"/>
                <w:szCs w:val="24"/>
              </w:rPr>
            </w:pPr>
            <w:r>
              <w:rPr>
                <w:rFonts w:ascii="Times New Roman" w:hAnsi="Times New Roman"/>
                <w:sz w:val="24"/>
                <w:szCs w:val="24"/>
              </w:rPr>
              <w:t>Эпоха Возрождения, Ренессанс.</w:t>
            </w:r>
          </w:p>
        </w:tc>
      </w:tr>
      <w:tr w:rsidR="00F25F24" w:rsidRPr="0019470D" w:rsidTr="000977AD">
        <w:tc>
          <w:tcPr>
            <w:tcW w:w="2518" w:type="dxa"/>
          </w:tcPr>
          <w:p w:rsidR="00F25F24" w:rsidRPr="009F72A6" w:rsidRDefault="00F25F24" w:rsidP="000977AD">
            <w:pPr>
              <w:spacing w:after="0" w:line="240" w:lineRule="auto"/>
              <w:rPr>
                <w:rFonts w:ascii="Times New Roman" w:hAnsi="Times New Roman"/>
                <w:b/>
                <w:sz w:val="24"/>
                <w:szCs w:val="24"/>
              </w:rPr>
            </w:pPr>
            <w:r w:rsidRPr="009F72A6">
              <w:rPr>
                <w:rFonts w:ascii="Times New Roman" w:hAnsi="Times New Roman"/>
                <w:b/>
                <w:sz w:val="24"/>
                <w:szCs w:val="24"/>
              </w:rPr>
              <w:t>Образец искусства, пояснение выбора</w:t>
            </w:r>
          </w:p>
        </w:tc>
        <w:tc>
          <w:tcPr>
            <w:tcW w:w="7053" w:type="dxa"/>
          </w:tcPr>
          <w:p w:rsidR="00F25F24" w:rsidRPr="0019470D" w:rsidRDefault="00F25F24" w:rsidP="000977AD">
            <w:pPr>
              <w:spacing w:after="0" w:line="240" w:lineRule="auto"/>
              <w:rPr>
                <w:rFonts w:ascii="Times New Roman" w:hAnsi="Times New Roman"/>
                <w:sz w:val="24"/>
                <w:szCs w:val="24"/>
              </w:rPr>
            </w:pPr>
            <w:r>
              <w:rPr>
                <w:rFonts w:ascii="Times New Roman" w:hAnsi="Times New Roman"/>
                <w:sz w:val="24"/>
                <w:szCs w:val="24"/>
              </w:rPr>
              <w:t>Любое из произведений искусства Возрождения с указанием автора</w:t>
            </w:r>
          </w:p>
        </w:tc>
      </w:tr>
    </w:tbl>
    <w:p w:rsidR="00F25F24" w:rsidRDefault="00F25F24" w:rsidP="00F25F24">
      <w:pPr>
        <w:spacing w:after="0" w:line="240" w:lineRule="auto"/>
        <w:ind w:firstLine="708"/>
        <w:jc w:val="both"/>
        <w:rPr>
          <w:rFonts w:ascii="Times New Roman" w:hAnsi="Times New Roman" w:cs="Times New Roman"/>
          <w:b/>
          <w:sz w:val="24"/>
          <w:szCs w:val="24"/>
        </w:rPr>
      </w:pPr>
      <w:r w:rsidRPr="00864D9E">
        <w:rPr>
          <w:rFonts w:ascii="Times New Roman" w:hAnsi="Times New Roman" w:cs="Times New Roman"/>
          <w:b/>
          <w:sz w:val="24"/>
          <w:szCs w:val="24"/>
        </w:rPr>
        <w:t xml:space="preserve">Б. </w:t>
      </w:r>
      <w:r w:rsidRPr="003D2FFC">
        <w:rPr>
          <w:rFonts w:ascii="Times New Roman" w:hAnsi="Times New Roman" w:cs="Times New Roman"/>
          <w:b/>
          <w:sz w:val="24"/>
          <w:szCs w:val="24"/>
        </w:rPr>
        <w:t>Что или кто является лишним в ряду (лишнее слово подчеркните и кратко объясните свой выбор)?</w:t>
      </w:r>
    </w:p>
    <w:p w:rsidR="00F25F24" w:rsidRDefault="00F25F24" w:rsidP="00F25F24">
      <w:pPr>
        <w:rPr>
          <w:rFonts w:ascii="Times New Roman" w:hAnsi="Times New Roman" w:cs="Times New Roman"/>
          <w:b/>
          <w:sz w:val="24"/>
          <w:szCs w:val="24"/>
        </w:rPr>
      </w:pPr>
      <w:r>
        <w:rPr>
          <w:rFonts w:ascii="Times New Roman" w:hAnsi="Times New Roman" w:cs="Times New Roman"/>
          <w:b/>
          <w:sz w:val="24"/>
          <w:szCs w:val="24"/>
        </w:rPr>
        <w:t xml:space="preserve">1.  </w:t>
      </w:r>
      <w:r w:rsidRPr="002C6E65">
        <w:rPr>
          <w:rFonts w:ascii="Times New Roman" w:hAnsi="Times New Roman" w:cs="Times New Roman"/>
          <w:sz w:val="24"/>
          <w:szCs w:val="24"/>
        </w:rPr>
        <w:t>Капитель, фриз, архитрав, стилобат,</w:t>
      </w:r>
      <w:r>
        <w:rPr>
          <w:rFonts w:ascii="Times New Roman" w:hAnsi="Times New Roman" w:cs="Times New Roman"/>
          <w:b/>
          <w:sz w:val="24"/>
          <w:szCs w:val="24"/>
        </w:rPr>
        <w:t xml:space="preserve"> нервюра.</w:t>
      </w:r>
    </w:p>
    <w:p w:rsidR="00F25F24" w:rsidRPr="00F25F24" w:rsidRDefault="00F25F24" w:rsidP="00F25F24">
      <w:pPr>
        <w:rPr>
          <w:rFonts w:ascii="Times New Roman" w:hAnsi="Times New Roman" w:cs="Times New Roman"/>
          <w:sz w:val="24"/>
          <w:szCs w:val="24"/>
        </w:rPr>
      </w:pPr>
      <w:r>
        <w:rPr>
          <w:rFonts w:ascii="Times New Roman" w:hAnsi="Times New Roman" w:cs="Times New Roman"/>
          <w:b/>
          <w:sz w:val="24"/>
          <w:szCs w:val="24"/>
        </w:rPr>
        <w:lastRenderedPageBreak/>
        <w:t xml:space="preserve">2. </w:t>
      </w:r>
      <w:r w:rsidRPr="006076C9">
        <w:rPr>
          <w:rFonts w:ascii="Times New Roman" w:hAnsi="Times New Roman" w:cs="Times New Roman"/>
          <w:sz w:val="24"/>
          <w:szCs w:val="24"/>
        </w:rPr>
        <w:t xml:space="preserve">Ф.С. Рокотов, Д.Г. Левицкий, В.Л. </w:t>
      </w:r>
      <w:proofErr w:type="spellStart"/>
      <w:r w:rsidRPr="006076C9">
        <w:rPr>
          <w:rFonts w:ascii="Times New Roman" w:hAnsi="Times New Roman" w:cs="Times New Roman"/>
          <w:sz w:val="24"/>
          <w:szCs w:val="24"/>
        </w:rPr>
        <w:t>Боровиковский</w:t>
      </w:r>
      <w:proofErr w:type="spellEnd"/>
      <w:r w:rsidRPr="006076C9">
        <w:rPr>
          <w:rFonts w:ascii="Times New Roman" w:hAnsi="Times New Roman" w:cs="Times New Roman"/>
          <w:sz w:val="24"/>
          <w:szCs w:val="24"/>
        </w:rPr>
        <w:t xml:space="preserve">, </w:t>
      </w:r>
      <w:r w:rsidRPr="00217478">
        <w:rPr>
          <w:rFonts w:ascii="Times New Roman" w:hAnsi="Times New Roman" w:cs="Times New Roman"/>
          <w:b/>
          <w:sz w:val="24"/>
          <w:szCs w:val="24"/>
        </w:rPr>
        <w:t>В.И. Баженов</w:t>
      </w:r>
      <w:r w:rsidRPr="006076C9">
        <w:rPr>
          <w:rFonts w:ascii="Times New Roman" w:hAnsi="Times New Roman" w:cs="Times New Roman"/>
          <w:sz w:val="24"/>
          <w:szCs w:val="24"/>
        </w:rPr>
        <w:t>, И.Н. Никитин</w:t>
      </w:r>
      <w:r>
        <w:rPr>
          <w:rFonts w:ascii="Times New Roman" w:hAnsi="Times New Roman" w:cs="Times New Roman"/>
          <w:sz w:val="24"/>
          <w:szCs w:val="24"/>
        </w:rPr>
        <w:t>.</w:t>
      </w:r>
    </w:p>
    <w:p w:rsidR="00F25F24" w:rsidRPr="001B3D96" w:rsidRDefault="00F25F24" w:rsidP="00F25F24">
      <w:pPr>
        <w:pStyle w:val="a3"/>
        <w:rPr>
          <w:color w:val="000000"/>
        </w:rPr>
      </w:pPr>
      <w:r w:rsidRPr="001B3D96">
        <w:rPr>
          <w:color w:val="000000"/>
        </w:rPr>
        <w:t>Критерии оценки ответа.</w:t>
      </w:r>
    </w:p>
    <w:p w:rsidR="00F25F24" w:rsidRPr="001B3D96" w:rsidRDefault="00F25F24" w:rsidP="00F25F24">
      <w:pPr>
        <w:pStyle w:val="a3"/>
        <w:rPr>
          <w:color w:val="000000"/>
        </w:rPr>
      </w:pPr>
      <w:r w:rsidRPr="001B3D96">
        <w:rPr>
          <w:color w:val="000000"/>
        </w:rPr>
        <w:t xml:space="preserve">1. Участник расшифровывает </w:t>
      </w:r>
      <w:r>
        <w:rPr>
          <w:color w:val="000000"/>
        </w:rPr>
        <w:t>3</w:t>
      </w:r>
      <w:r w:rsidRPr="001B3D96">
        <w:rPr>
          <w:color w:val="000000"/>
        </w:rPr>
        <w:t xml:space="preserve"> слов</w:t>
      </w:r>
      <w:r>
        <w:rPr>
          <w:color w:val="000000"/>
        </w:rPr>
        <w:t>а</w:t>
      </w:r>
      <w:r w:rsidRPr="001B3D96">
        <w:rPr>
          <w:color w:val="000000"/>
        </w:rPr>
        <w:t>-</w:t>
      </w:r>
      <w:r>
        <w:rPr>
          <w:color w:val="000000"/>
        </w:rPr>
        <w:t>символа</w:t>
      </w:r>
      <w:r w:rsidRPr="001B3D96">
        <w:rPr>
          <w:color w:val="000000"/>
        </w:rPr>
        <w:t>. По 2 балла за каждую расшифровку. 12 баллов.</w:t>
      </w:r>
    </w:p>
    <w:p w:rsidR="00F25F24" w:rsidRPr="001B3D96" w:rsidRDefault="00F25F24" w:rsidP="00F25F24">
      <w:pPr>
        <w:pStyle w:val="a3"/>
        <w:rPr>
          <w:color w:val="000000"/>
        </w:rPr>
      </w:pPr>
      <w:r>
        <w:rPr>
          <w:color w:val="000000"/>
        </w:rPr>
        <w:t>2</w:t>
      </w:r>
      <w:r w:rsidRPr="001B3D96">
        <w:rPr>
          <w:color w:val="000000"/>
        </w:rPr>
        <w:t xml:space="preserve">. Участник дает </w:t>
      </w:r>
      <w:r>
        <w:rPr>
          <w:color w:val="000000"/>
        </w:rPr>
        <w:t>3</w:t>
      </w:r>
      <w:r w:rsidRPr="001B3D96">
        <w:rPr>
          <w:color w:val="000000"/>
        </w:rPr>
        <w:t xml:space="preserve"> определени</w:t>
      </w:r>
      <w:r>
        <w:rPr>
          <w:color w:val="000000"/>
        </w:rPr>
        <w:t>я</w:t>
      </w:r>
      <w:r w:rsidRPr="001B3D96">
        <w:rPr>
          <w:color w:val="000000"/>
        </w:rPr>
        <w:t xml:space="preserve"> расшифрованным понятиям. По </w:t>
      </w:r>
      <w:r>
        <w:rPr>
          <w:color w:val="000000"/>
        </w:rPr>
        <w:t>4</w:t>
      </w:r>
      <w:r w:rsidRPr="001B3D96">
        <w:rPr>
          <w:color w:val="000000"/>
        </w:rPr>
        <w:t xml:space="preserve"> балла за каждое</w:t>
      </w:r>
    </w:p>
    <w:p w:rsidR="00F25F24" w:rsidRPr="001B3D96" w:rsidRDefault="00F25F24" w:rsidP="00F25F24">
      <w:pPr>
        <w:pStyle w:val="a3"/>
        <w:rPr>
          <w:color w:val="000000"/>
        </w:rPr>
      </w:pPr>
      <w:r w:rsidRPr="001B3D96">
        <w:rPr>
          <w:color w:val="000000"/>
        </w:rPr>
        <w:t>определение. 12 баллов.</w:t>
      </w:r>
    </w:p>
    <w:p w:rsidR="00F25F24" w:rsidRPr="001B3D96" w:rsidRDefault="00F25F24" w:rsidP="00F25F24">
      <w:pPr>
        <w:pStyle w:val="a3"/>
        <w:rPr>
          <w:color w:val="000000"/>
        </w:rPr>
      </w:pPr>
      <w:r>
        <w:rPr>
          <w:color w:val="000000"/>
        </w:rPr>
        <w:t>3</w:t>
      </w:r>
      <w:r w:rsidRPr="001B3D96">
        <w:rPr>
          <w:color w:val="000000"/>
        </w:rPr>
        <w:t>. Участник верно определяет культурно-историческ</w:t>
      </w:r>
      <w:r>
        <w:rPr>
          <w:color w:val="000000"/>
        </w:rPr>
        <w:t>ую</w:t>
      </w:r>
      <w:r w:rsidRPr="001B3D96">
        <w:rPr>
          <w:color w:val="000000"/>
        </w:rPr>
        <w:t xml:space="preserve"> эпох</w:t>
      </w:r>
      <w:r>
        <w:rPr>
          <w:color w:val="000000"/>
        </w:rPr>
        <w:t>у</w:t>
      </w:r>
      <w:r w:rsidRPr="001B3D96">
        <w:rPr>
          <w:color w:val="000000"/>
        </w:rPr>
        <w:t>. 3 балла.</w:t>
      </w:r>
    </w:p>
    <w:p w:rsidR="00F25F24" w:rsidRPr="001B3D96" w:rsidRDefault="00F25F24" w:rsidP="00F25F24">
      <w:pPr>
        <w:pStyle w:val="a3"/>
        <w:rPr>
          <w:color w:val="000000"/>
        </w:rPr>
      </w:pPr>
      <w:r>
        <w:rPr>
          <w:color w:val="000000"/>
        </w:rPr>
        <w:t>4</w:t>
      </w:r>
      <w:r w:rsidRPr="001B3D96">
        <w:rPr>
          <w:color w:val="000000"/>
        </w:rPr>
        <w:t xml:space="preserve">. Участник приводит пример культурного наследия эпохи, дает его характеристику, указывая функцию, местоположение. </w:t>
      </w:r>
      <w:r>
        <w:rPr>
          <w:color w:val="000000"/>
        </w:rPr>
        <w:t>10</w:t>
      </w:r>
      <w:r w:rsidRPr="001B3D96">
        <w:rPr>
          <w:color w:val="000000"/>
        </w:rPr>
        <w:t xml:space="preserve"> баллов.</w:t>
      </w:r>
    </w:p>
    <w:p w:rsidR="00F25F24" w:rsidRPr="001B3D96" w:rsidRDefault="00F25F24" w:rsidP="00F25F24">
      <w:pPr>
        <w:pStyle w:val="a3"/>
        <w:rPr>
          <w:color w:val="000000"/>
        </w:rPr>
      </w:pPr>
      <w:r>
        <w:rPr>
          <w:color w:val="000000"/>
        </w:rPr>
        <w:t>5</w:t>
      </w:r>
      <w:r w:rsidRPr="001B3D96">
        <w:rPr>
          <w:color w:val="000000"/>
        </w:rPr>
        <w:t xml:space="preserve">. Участник верно выделяет лишние </w:t>
      </w:r>
      <w:r>
        <w:rPr>
          <w:color w:val="000000"/>
        </w:rPr>
        <w:t>понятия и имена в рядах</w:t>
      </w:r>
      <w:r w:rsidRPr="001B3D96">
        <w:rPr>
          <w:color w:val="000000"/>
        </w:rPr>
        <w:t>. 4 балла</w:t>
      </w:r>
      <w:r>
        <w:rPr>
          <w:color w:val="000000"/>
        </w:rPr>
        <w:t xml:space="preserve"> за каждое исключение</w:t>
      </w:r>
      <w:r w:rsidRPr="001B3D96">
        <w:rPr>
          <w:color w:val="000000"/>
        </w:rPr>
        <w:t>.</w:t>
      </w:r>
    </w:p>
    <w:p w:rsidR="00F25F24" w:rsidRPr="001B3D96" w:rsidRDefault="00F25F24" w:rsidP="00F25F24">
      <w:pPr>
        <w:pStyle w:val="a3"/>
        <w:rPr>
          <w:color w:val="000000"/>
        </w:rPr>
      </w:pPr>
      <w:r>
        <w:rPr>
          <w:color w:val="000000"/>
        </w:rPr>
        <w:t>6</w:t>
      </w:r>
      <w:r w:rsidRPr="001B3D96">
        <w:rPr>
          <w:color w:val="000000"/>
        </w:rPr>
        <w:t>. Участник объясняет принцип исключения имен. 4 балла</w:t>
      </w:r>
      <w:r>
        <w:rPr>
          <w:color w:val="000000"/>
        </w:rPr>
        <w:t xml:space="preserve"> за каждое объяснение</w:t>
      </w:r>
      <w:r w:rsidRPr="001B3D96">
        <w:rPr>
          <w:color w:val="000000"/>
        </w:rPr>
        <w:t>.</w:t>
      </w:r>
    </w:p>
    <w:p w:rsidR="00F25F24" w:rsidRPr="001B3D96" w:rsidRDefault="00F25F24" w:rsidP="00F25F24">
      <w:pPr>
        <w:pStyle w:val="a3"/>
        <w:rPr>
          <w:color w:val="000000"/>
        </w:rPr>
      </w:pPr>
      <w:r>
        <w:rPr>
          <w:color w:val="000000"/>
        </w:rPr>
        <w:t>1</w:t>
      </w:r>
      <w:r w:rsidRPr="001B3D96">
        <w:rPr>
          <w:color w:val="000000"/>
        </w:rPr>
        <w:t xml:space="preserve">) </w:t>
      </w:r>
      <w:r>
        <w:rPr>
          <w:color w:val="000000"/>
        </w:rPr>
        <w:t>Нервюра -</w:t>
      </w:r>
      <w:r w:rsidRPr="001B3D96">
        <w:rPr>
          <w:rFonts w:ascii="Arial" w:hAnsi="Arial" w:cs="Arial"/>
          <w:color w:val="333333"/>
          <w:sz w:val="18"/>
          <w:szCs w:val="18"/>
          <w:shd w:val="clear" w:color="auto" w:fill="FFFFFF"/>
        </w:rPr>
        <w:t xml:space="preserve"> </w:t>
      </w:r>
      <w:r w:rsidRPr="00217478">
        <w:rPr>
          <w:shd w:val="clear" w:color="auto" w:fill="FFFFFF"/>
        </w:rPr>
        <w:t>выступающее</w:t>
      </w:r>
      <w:r w:rsidRPr="00217478">
        <w:rPr>
          <w:rStyle w:val="apple-converted-space"/>
          <w:shd w:val="clear" w:color="auto" w:fill="FFFFFF"/>
        </w:rPr>
        <w:t> </w:t>
      </w:r>
      <w:r w:rsidRPr="00217478">
        <w:rPr>
          <w:shd w:val="clear" w:color="auto" w:fill="FFFFFF"/>
        </w:rPr>
        <w:t>ребро готического каркасного крестового свода</w:t>
      </w:r>
      <w:r w:rsidRPr="00217478">
        <w:t>.</w:t>
      </w:r>
      <w:r w:rsidRPr="001B3D96">
        <w:rPr>
          <w:color w:val="000000"/>
        </w:rPr>
        <w:t xml:space="preserve"> Остальное – </w:t>
      </w:r>
      <w:r>
        <w:rPr>
          <w:color w:val="000000"/>
        </w:rPr>
        <w:t>архитектурные термины, характеризующие греческий ордер</w:t>
      </w:r>
      <w:r w:rsidRPr="001B3D96">
        <w:rPr>
          <w:color w:val="000000"/>
        </w:rPr>
        <w:t>.</w:t>
      </w:r>
    </w:p>
    <w:p w:rsidR="00F25F24" w:rsidRPr="002C6E65" w:rsidRDefault="00F25F24" w:rsidP="00F25F24">
      <w:pPr>
        <w:rPr>
          <w:rFonts w:ascii="Times New Roman" w:hAnsi="Times New Roman" w:cs="Times New Roman"/>
          <w:sz w:val="24"/>
          <w:szCs w:val="24"/>
        </w:rPr>
      </w:pPr>
      <w:r>
        <w:rPr>
          <w:color w:val="000000"/>
          <w:sz w:val="24"/>
          <w:szCs w:val="24"/>
        </w:rPr>
        <w:t>2</w:t>
      </w:r>
      <w:r w:rsidRPr="001B3D96">
        <w:rPr>
          <w:color w:val="000000"/>
          <w:sz w:val="24"/>
          <w:szCs w:val="24"/>
        </w:rPr>
        <w:t xml:space="preserve">) </w:t>
      </w:r>
      <w:r w:rsidRPr="006076C9">
        <w:rPr>
          <w:rFonts w:ascii="Times New Roman" w:hAnsi="Times New Roman" w:cs="Times New Roman"/>
          <w:sz w:val="24"/>
          <w:szCs w:val="24"/>
        </w:rPr>
        <w:t>В.И. Баженов</w:t>
      </w:r>
      <w:r>
        <w:rPr>
          <w:rFonts w:ascii="Times New Roman" w:hAnsi="Times New Roman" w:cs="Times New Roman"/>
          <w:sz w:val="24"/>
          <w:szCs w:val="24"/>
        </w:rPr>
        <w:t xml:space="preserve"> – русский архитектор </w:t>
      </w:r>
      <w:r>
        <w:rPr>
          <w:rFonts w:ascii="Times New Roman" w:hAnsi="Times New Roman" w:cs="Times New Roman"/>
          <w:sz w:val="24"/>
          <w:szCs w:val="24"/>
          <w:lang w:val="en-US"/>
        </w:rPr>
        <w:t>XVIII</w:t>
      </w:r>
      <w:r>
        <w:rPr>
          <w:rFonts w:ascii="Times New Roman" w:hAnsi="Times New Roman" w:cs="Times New Roman"/>
          <w:sz w:val="24"/>
          <w:szCs w:val="24"/>
        </w:rPr>
        <w:t xml:space="preserve"> века, остальные художники.</w:t>
      </w:r>
    </w:p>
    <w:p w:rsidR="00F25F24" w:rsidRPr="001B3D96" w:rsidRDefault="00F25F24" w:rsidP="00F25F24">
      <w:pPr>
        <w:pStyle w:val="a3"/>
        <w:rPr>
          <w:color w:val="000000"/>
        </w:rPr>
      </w:pPr>
      <w:r w:rsidRPr="001B3D96">
        <w:rPr>
          <w:color w:val="000000"/>
        </w:rPr>
        <w:t>Задание этого типа направлено на узнавание произведения искусства или художественного явления, выявление понимания смысла этого произведения или явления, а также понимание их принадлежности к конкретной исторической эпохе и художественному стилю. К тому же задание даёт возможность участнику предложить свои варианты произведений искусства или художественных явлений, относящихся к этому времени (эпохе), указать их авторов. Следует предусмотреть возможность добавления баллов за дополнительную информацию.</w:t>
      </w:r>
    </w:p>
    <w:p w:rsidR="00F25F24" w:rsidRPr="002D1A00" w:rsidRDefault="00F25F24" w:rsidP="002D1A00">
      <w:pPr>
        <w:jc w:val="center"/>
        <w:rPr>
          <w:rFonts w:ascii="Times New Roman" w:hAnsi="Times New Roman" w:cs="Times New Roman"/>
          <w:sz w:val="24"/>
          <w:szCs w:val="24"/>
        </w:rPr>
      </w:pPr>
      <w:r w:rsidRPr="00F25F24">
        <w:rPr>
          <w:rFonts w:ascii="Times New Roman" w:hAnsi="Times New Roman" w:cs="Times New Roman"/>
          <w:b/>
          <w:sz w:val="24"/>
          <w:szCs w:val="24"/>
        </w:rPr>
        <w:t>Задание</w:t>
      </w:r>
      <w:r w:rsidRPr="00F25F24">
        <w:rPr>
          <w:rFonts w:ascii="Times New Roman" w:hAnsi="Times New Roman" w:cs="Times New Roman"/>
          <w:b/>
          <w:sz w:val="24"/>
          <w:szCs w:val="24"/>
        </w:rPr>
        <w:t xml:space="preserve"> 2</w:t>
      </w:r>
    </w:p>
    <w:p w:rsidR="00F25F24" w:rsidRPr="00F25F24" w:rsidRDefault="00F25F24" w:rsidP="00F25F24">
      <w:pPr>
        <w:rPr>
          <w:rFonts w:ascii="Times New Roman" w:hAnsi="Times New Roman" w:cs="Times New Roman"/>
          <w:sz w:val="24"/>
          <w:szCs w:val="24"/>
        </w:rPr>
      </w:pPr>
      <w:r w:rsidRPr="00F25F24">
        <w:rPr>
          <w:rFonts w:ascii="Times New Roman" w:hAnsi="Times New Roman" w:cs="Times New Roman"/>
          <w:b/>
          <w:sz w:val="24"/>
          <w:szCs w:val="24"/>
        </w:rPr>
        <w:t>А. Даны изображения 6 архитектурных сооружений 3 стилей</w:t>
      </w:r>
    </w:p>
    <w:p w:rsidR="00F25F24" w:rsidRPr="00F25F24" w:rsidRDefault="00F25F24" w:rsidP="00F25F24">
      <w:pPr>
        <w:pStyle w:val="a4"/>
        <w:numPr>
          <w:ilvl w:val="0"/>
          <w:numId w:val="4"/>
        </w:numPr>
        <w:suppressAutoHyphens/>
        <w:autoSpaceDE w:val="0"/>
        <w:autoSpaceDN w:val="0"/>
        <w:adjustRightInd w:val="0"/>
        <w:spacing w:after="0" w:line="240" w:lineRule="auto"/>
        <w:ind w:left="0" w:firstLine="0"/>
        <w:jc w:val="both"/>
        <w:rPr>
          <w:rFonts w:ascii="Times New Roman" w:hAnsi="Times New Roman" w:cs="Times New Roman"/>
          <w:sz w:val="24"/>
          <w:szCs w:val="24"/>
        </w:rPr>
      </w:pPr>
      <w:r w:rsidRPr="00F25F24">
        <w:rPr>
          <w:rFonts w:ascii="Times New Roman" w:hAnsi="Times New Roman" w:cs="Times New Roman"/>
          <w:sz w:val="24"/>
          <w:szCs w:val="24"/>
        </w:rPr>
        <w:t>Соберите номера сооружений в группы по стилям в хронологической последовательности.</w:t>
      </w:r>
    </w:p>
    <w:p w:rsidR="00F25F24" w:rsidRPr="00F25F24" w:rsidRDefault="00F25F24" w:rsidP="00F25F24">
      <w:pPr>
        <w:pStyle w:val="a4"/>
        <w:numPr>
          <w:ilvl w:val="0"/>
          <w:numId w:val="4"/>
        </w:numPr>
        <w:suppressAutoHyphens/>
        <w:autoSpaceDE w:val="0"/>
        <w:autoSpaceDN w:val="0"/>
        <w:adjustRightInd w:val="0"/>
        <w:spacing w:after="0" w:line="240" w:lineRule="auto"/>
        <w:ind w:left="0" w:firstLine="0"/>
        <w:jc w:val="both"/>
        <w:rPr>
          <w:rFonts w:ascii="Times New Roman" w:hAnsi="Times New Roman" w:cs="Times New Roman"/>
          <w:sz w:val="24"/>
          <w:szCs w:val="24"/>
        </w:rPr>
      </w:pPr>
      <w:r w:rsidRPr="00F25F24">
        <w:rPr>
          <w:rFonts w:ascii="Times New Roman" w:hAnsi="Times New Roman" w:cs="Times New Roman"/>
          <w:sz w:val="24"/>
          <w:szCs w:val="24"/>
        </w:rPr>
        <w:t xml:space="preserve">Напишите отличительные характерные признаки каждого архитектурного стиля. </w:t>
      </w:r>
    </w:p>
    <w:p w:rsidR="00F25F24" w:rsidRPr="00F25F24" w:rsidRDefault="00F25F24" w:rsidP="00F25F24">
      <w:pPr>
        <w:pStyle w:val="a4"/>
        <w:numPr>
          <w:ilvl w:val="0"/>
          <w:numId w:val="4"/>
        </w:numPr>
        <w:suppressAutoHyphens/>
        <w:autoSpaceDE w:val="0"/>
        <w:autoSpaceDN w:val="0"/>
        <w:adjustRightInd w:val="0"/>
        <w:spacing w:after="0" w:line="240" w:lineRule="auto"/>
        <w:ind w:left="0" w:firstLine="0"/>
        <w:jc w:val="both"/>
        <w:rPr>
          <w:rFonts w:ascii="Times New Roman" w:hAnsi="Times New Roman" w:cs="Times New Roman"/>
          <w:sz w:val="24"/>
          <w:szCs w:val="24"/>
        </w:rPr>
      </w:pPr>
      <w:r w:rsidRPr="00F25F24">
        <w:rPr>
          <w:rFonts w:ascii="Times New Roman" w:hAnsi="Times New Roman" w:cs="Times New Roman"/>
          <w:sz w:val="24"/>
          <w:szCs w:val="24"/>
        </w:rPr>
        <w:t>Представьте свой вариант концепции парка архитектуры на основе данных примеров.</w:t>
      </w:r>
    </w:p>
    <w:p w:rsidR="00F25F24" w:rsidRPr="00F25F24" w:rsidRDefault="00F25F24" w:rsidP="00F25F24">
      <w:pPr>
        <w:jc w:val="right"/>
        <w:rPr>
          <w:rFonts w:ascii="Times New Roman" w:hAnsi="Times New Roman" w:cs="Times New Roman"/>
          <w:sz w:val="24"/>
          <w:szCs w:val="24"/>
        </w:rPr>
      </w:pPr>
    </w:p>
    <w:p w:rsidR="00F25F24" w:rsidRPr="00F25F24" w:rsidRDefault="00F25F24" w:rsidP="00F25F24">
      <w:pPr>
        <w:jc w:val="right"/>
        <w:rPr>
          <w:rFonts w:ascii="Times New Roman" w:hAnsi="Times New Roman" w:cs="Times New Roman"/>
          <w:sz w:val="24"/>
          <w:szCs w:val="24"/>
        </w:rPr>
      </w:pPr>
    </w:p>
    <w:tbl>
      <w:tblPr>
        <w:tblW w:w="0" w:type="auto"/>
        <w:tblInd w:w="699" w:type="dxa"/>
        <w:tblLayout w:type="fixed"/>
        <w:tblCellMar>
          <w:left w:w="0" w:type="dxa"/>
          <w:right w:w="0" w:type="dxa"/>
        </w:tblCellMar>
        <w:tblLook w:val="0000" w:firstRow="0" w:lastRow="0" w:firstColumn="0" w:lastColumn="0" w:noHBand="0" w:noVBand="0"/>
      </w:tblPr>
      <w:tblGrid>
        <w:gridCol w:w="2150"/>
        <w:gridCol w:w="2087"/>
        <w:gridCol w:w="2577"/>
        <w:gridCol w:w="2541"/>
      </w:tblGrid>
      <w:tr w:rsidR="00F25F24" w:rsidRPr="00F25F24" w:rsidTr="000977AD">
        <w:trPr>
          <w:trHeight w:val="1695"/>
        </w:trPr>
        <w:tc>
          <w:tcPr>
            <w:tcW w:w="2150" w:type="dxa"/>
            <w:tcBorders>
              <w:top w:val="single" w:sz="4" w:space="0" w:color="000000"/>
              <w:left w:val="single" w:sz="4" w:space="0" w:color="000000"/>
              <w:bottom w:val="single" w:sz="4" w:space="0" w:color="000000"/>
              <w:right w:val="nil"/>
            </w:tcBorders>
            <w:tcMar>
              <w:left w:w="108" w:type="dxa"/>
              <w:right w:w="108" w:type="dxa"/>
            </w:tcMar>
          </w:tcPr>
          <w:p w:rsidR="00F25F24" w:rsidRPr="00F25F24" w:rsidRDefault="00F25F24" w:rsidP="000977AD">
            <w:pPr>
              <w:tabs>
                <w:tab w:val="left" w:pos="624"/>
              </w:tabs>
              <w:rPr>
                <w:rFonts w:ascii="Times New Roman" w:hAnsi="Times New Roman" w:cs="Times New Roman"/>
                <w:sz w:val="24"/>
                <w:szCs w:val="24"/>
              </w:rPr>
            </w:pPr>
            <w:r w:rsidRPr="00F25F24">
              <w:rPr>
                <w:rFonts w:ascii="Times New Roman" w:hAnsi="Times New Roman" w:cs="Times New Roman"/>
                <w:noProof/>
                <w:sz w:val="24"/>
                <w:szCs w:val="24"/>
                <w:lang w:eastAsia="ru-RU"/>
              </w:rPr>
              <w:lastRenderedPageBreak/>
              <w:drawing>
                <wp:inline distT="0" distB="0" distL="0" distR="0">
                  <wp:extent cx="723900" cy="1003300"/>
                  <wp:effectExtent l="0" t="0" r="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23900" cy="1003300"/>
                          </a:xfrm>
                          <a:prstGeom prst="rect">
                            <a:avLst/>
                          </a:prstGeom>
                          <a:noFill/>
                          <a:ln>
                            <a:noFill/>
                          </a:ln>
                        </pic:spPr>
                      </pic:pic>
                    </a:graphicData>
                  </a:graphic>
                </wp:inline>
              </w:drawing>
            </w:r>
          </w:p>
        </w:tc>
        <w:tc>
          <w:tcPr>
            <w:tcW w:w="2087" w:type="dxa"/>
            <w:tcBorders>
              <w:top w:val="single" w:sz="4" w:space="0" w:color="000000"/>
              <w:left w:val="single" w:sz="4" w:space="0" w:color="000000"/>
              <w:bottom w:val="single" w:sz="4" w:space="0" w:color="000000"/>
              <w:right w:val="nil"/>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noProof/>
                <w:sz w:val="24"/>
                <w:szCs w:val="24"/>
                <w:lang w:eastAsia="ru-RU"/>
              </w:rPr>
              <w:drawing>
                <wp:inline distT="0" distB="0" distL="0" distR="0">
                  <wp:extent cx="749300" cy="927100"/>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49300" cy="927100"/>
                          </a:xfrm>
                          <a:prstGeom prst="rect">
                            <a:avLst/>
                          </a:prstGeom>
                          <a:noFill/>
                          <a:ln>
                            <a:noFill/>
                          </a:ln>
                        </pic:spPr>
                      </pic:pic>
                    </a:graphicData>
                  </a:graphic>
                </wp:inline>
              </w:drawing>
            </w:r>
          </w:p>
        </w:tc>
        <w:tc>
          <w:tcPr>
            <w:tcW w:w="2577" w:type="dxa"/>
            <w:tcBorders>
              <w:top w:val="single" w:sz="4" w:space="0" w:color="000000"/>
              <w:left w:val="single" w:sz="4" w:space="0" w:color="000000"/>
              <w:bottom w:val="single" w:sz="4" w:space="0" w:color="000000"/>
              <w:right w:val="nil"/>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noProof/>
                <w:sz w:val="24"/>
                <w:szCs w:val="24"/>
                <w:lang w:eastAsia="ru-RU"/>
              </w:rPr>
              <w:drawing>
                <wp:inline distT="0" distB="0" distL="0" distR="0">
                  <wp:extent cx="1422400" cy="939800"/>
                  <wp:effectExtent l="0" t="0" r="635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22400" cy="939800"/>
                          </a:xfrm>
                          <a:prstGeom prst="rect">
                            <a:avLst/>
                          </a:prstGeom>
                          <a:noFill/>
                          <a:ln>
                            <a:noFill/>
                          </a:ln>
                        </pic:spPr>
                      </pic:pic>
                    </a:graphicData>
                  </a:graphic>
                </wp:inline>
              </w:drawing>
            </w:r>
          </w:p>
        </w:tc>
        <w:tc>
          <w:tcPr>
            <w:tcW w:w="254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noProof/>
                <w:sz w:val="24"/>
                <w:szCs w:val="24"/>
                <w:lang w:eastAsia="ru-RU"/>
              </w:rPr>
              <w:drawing>
                <wp:inline distT="0" distB="0" distL="0" distR="0">
                  <wp:extent cx="812800" cy="952500"/>
                  <wp:effectExtent l="0" t="0" r="635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12800" cy="952500"/>
                          </a:xfrm>
                          <a:prstGeom prst="rect">
                            <a:avLst/>
                          </a:prstGeom>
                          <a:noFill/>
                          <a:ln>
                            <a:noFill/>
                          </a:ln>
                        </pic:spPr>
                      </pic:pic>
                    </a:graphicData>
                  </a:graphic>
                </wp:inline>
              </w:drawing>
            </w:r>
          </w:p>
        </w:tc>
      </w:tr>
      <w:tr w:rsidR="00F25F24" w:rsidRPr="00F25F24" w:rsidTr="000977AD">
        <w:tc>
          <w:tcPr>
            <w:tcW w:w="2150" w:type="dxa"/>
            <w:tcBorders>
              <w:top w:val="single" w:sz="4" w:space="0" w:color="000000"/>
              <w:left w:val="single" w:sz="4" w:space="0" w:color="000000"/>
              <w:bottom w:val="single" w:sz="4" w:space="0" w:color="000000"/>
              <w:right w:val="nil"/>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b/>
                <w:noProof/>
                <w:sz w:val="24"/>
                <w:szCs w:val="24"/>
              </w:rPr>
              <w:t>1</w:t>
            </w:r>
          </w:p>
        </w:tc>
        <w:tc>
          <w:tcPr>
            <w:tcW w:w="2087" w:type="dxa"/>
            <w:tcBorders>
              <w:top w:val="single" w:sz="4" w:space="0" w:color="000000"/>
              <w:left w:val="single" w:sz="4" w:space="0" w:color="000000"/>
              <w:bottom w:val="single" w:sz="4" w:space="0" w:color="000000"/>
              <w:right w:val="nil"/>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b/>
                <w:sz w:val="24"/>
                <w:szCs w:val="24"/>
              </w:rPr>
              <w:t>2</w:t>
            </w:r>
          </w:p>
        </w:tc>
        <w:tc>
          <w:tcPr>
            <w:tcW w:w="2577" w:type="dxa"/>
            <w:tcBorders>
              <w:top w:val="single" w:sz="4" w:space="0" w:color="000000"/>
              <w:left w:val="single" w:sz="4" w:space="0" w:color="000000"/>
              <w:bottom w:val="single" w:sz="4" w:space="0" w:color="000000"/>
              <w:right w:val="nil"/>
            </w:tcBorders>
            <w:tcMar>
              <w:left w:w="108" w:type="dxa"/>
              <w:right w:w="108" w:type="dxa"/>
            </w:tcMar>
          </w:tcPr>
          <w:p w:rsidR="00F25F24" w:rsidRPr="00F25F24" w:rsidRDefault="00F25F24" w:rsidP="000977AD">
            <w:pPr>
              <w:tabs>
                <w:tab w:val="left" w:pos="4215"/>
              </w:tabs>
              <w:jc w:val="center"/>
              <w:rPr>
                <w:rFonts w:ascii="Times New Roman" w:hAnsi="Times New Roman" w:cs="Times New Roman"/>
                <w:sz w:val="24"/>
                <w:szCs w:val="24"/>
              </w:rPr>
            </w:pPr>
            <w:r w:rsidRPr="00F25F24">
              <w:rPr>
                <w:rFonts w:ascii="Times New Roman" w:hAnsi="Times New Roman" w:cs="Times New Roman"/>
                <w:noProof/>
                <w:sz w:val="24"/>
                <w:szCs w:val="24"/>
              </w:rPr>
              <w:t>3</w:t>
            </w:r>
          </w:p>
        </w:tc>
        <w:tc>
          <w:tcPr>
            <w:tcW w:w="254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noProof/>
                <w:sz w:val="24"/>
                <w:szCs w:val="24"/>
              </w:rPr>
              <w:t>4</w:t>
            </w:r>
          </w:p>
        </w:tc>
      </w:tr>
      <w:tr w:rsidR="00F25F24" w:rsidRPr="00F25F24" w:rsidTr="000977AD">
        <w:trPr>
          <w:trHeight w:val="1589"/>
        </w:trPr>
        <w:tc>
          <w:tcPr>
            <w:tcW w:w="4237" w:type="dxa"/>
            <w:gridSpan w:val="2"/>
            <w:tcBorders>
              <w:top w:val="single" w:sz="4" w:space="0" w:color="000000"/>
              <w:left w:val="single" w:sz="4" w:space="0" w:color="000000"/>
              <w:bottom w:val="single" w:sz="4" w:space="0" w:color="000000"/>
              <w:right w:val="nil"/>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b/>
                <w:noProof/>
                <w:sz w:val="24"/>
                <w:szCs w:val="24"/>
                <w:lang w:eastAsia="ru-RU"/>
              </w:rPr>
              <w:drawing>
                <wp:inline distT="0" distB="0" distL="0" distR="0">
                  <wp:extent cx="1295400" cy="850900"/>
                  <wp:effectExtent l="0" t="0" r="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95400" cy="850900"/>
                          </a:xfrm>
                          <a:prstGeom prst="rect">
                            <a:avLst/>
                          </a:prstGeom>
                          <a:noFill/>
                          <a:ln>
                            <a:noFill/>
                          </a:ln>
                        </pic:spPr>
                      </pic:pic>
                    </a:graphicData>
                  </a:graphic>
                </wp:inline>
              </w:drawing>
            </w:r>
          </w:p>
        </w:tc>
        <w:tc>
          <w:tcPr>
            <w:tcW w:w="5118" w:type="dxa"/>
            <w:gridSpan w:val="2"/>
            <w:tcBorders>
              <w:top w:val="single" w:sz="4" w:space="0" w:color="000000"/>
              <w:left w:val="single" w:sz="4" w:space="0" w:color="000000"/>
              <w:bottom w:val="single" w:sz="4" w:space="0" w:color="000000"/>
              <w:right w:val="single" w:sz="4" w:space="0" w:color="000000"/>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noProof/>
                <w:sz w:val="24"/>
                <w:szCs w:val="24"/>
                <w:lang w:eastAsia="ru-RU"/>
              </w:rPr>
              <w:drawing>
                <wp:inline distT="0" distB="0" distL="0" distR="0">
                  <wp:extent cx="1143000" cy="8636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43000" cy="863600"/>
                          </a:xfrm>
                          <a:prstGeom prst="rect">
                            <a:avLst/>
                          </a:prstGeom>
                          <a:noFill/>
                          <a:ln>
                            <a:noFill/>
                          </a:ln>
                        </pic:spPr>
                      </pic:pic>
                    </a:graphicData>
                  </a:graphic>
                </wp:inline>
              </w:drawing>
            </w:r>
          </w:p>
        </w:tc>
      </w:tr>
      <w:tr w:rsidR="00F25F24" w:rsidRPr="00F25F24" w:rsidTr="000977AD">
        <w:trPr>
          <w:trHeight w:val="285"/>
        </w:trPr>
        <w:tc>
          <w:tcPr>
            <w:tcW w:w="4237" w:type="dxa"/>
            <w:gridSpan w:val="2"/>
            <w:tcBorders>
              <w:top w:val="nil"/>
              <w:left w:val="single" w:sz="4" w:space="0" w:color="000000"/>
              <w:bottom w:val="single" w:sz="4" w:space="0" w:color="000000"/>
              <w:right w:val="nil"/>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sz w:val="24"/>
                <w:szCs w:val="24"/>
              </w:rPr>
              <w:t>5</w:t>
            </w:r>
          </w:p>
        </w:tc>
        <w:tc>
          <w:tcPr>
            <w:tcW w:w="5118" w:type="dxa"/>
            <w:gridSpan w:val="2"/>
            <w:tcBorders>
              <w:top w:val="nil"/>
              <w:left w:val="single" w:sz="4" w:space="0" w:color="000000"/>
              <w:bottom w:val="single" w:sz="4" w:space="0" w:color="000000"/>
              <w:right w:val="single" w:sz="4" w:space="0" w:color="000000"/>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noProof/>
                <w:sz w:val="24"/>
                <w:szCs w:val="24"/>
              </w:rPr>
              <w:t>6</w:t>
            </w:r>
          </w:p>
        </w:tc>
      </w:tr>
    </w:tbl>
    <w:p w:rsidR="00F25F24" w:rsidRPr="00F25F24" w:rsidRDefault="00F25F24" w:rsidP="00F25F24">
      <w:pPr>
        <w:jc w:val="right"/>
        <w:rPr>
          <w:rFonts w:ascii="Times New Roman" w:hAnsi="Times New Roman" w:cs="Times New Roman"/>
          <w:sz w:val="24"/>
          <w:szCs w:val="24"/>
        </w:rPr>
      </w:pPr>
    </w:p>
    <w:p w:rsidR="00F25F24" w:rsidRPr="00F25F24" w:rsidRDefault="00F25F24" w:rsidP="00F25F24">
      <w:pPr>
        <w:rPr>
          <w:rFonts w:ascii="Times New Roman" w:hAnsi="Times New Roman" w:cs="Times New Roman"/>
          <w:sz w:val="24"/>
          <w:szCs w:val="24"/>
        </w:rPr>
      </w:pPr>
      <w:r w:rsidRPr="00F25F24">
        <w:rPr>
          <w:rFonts w:ascii="Times New Roman" w:hAnsi="Times New Roman" w:cs="Times New Roman"/>
          <w:b/>
          <w:sz w:val="24"/>
          <w:szCs w:val="24"/>
        </w:rPr>
        <w:t>Комментарии:</w:t>
      </w:r>
    </w:p>
    <w:p w:rsidR="00F25F24" w:rsidRPr="00F25F24" w:rsidRDefault="00F25F24" w:rsidP="00F25F24">
      <w:pPr>
        <w:rPr>
          <w:rFonts w:ascii="Times New Roman" w:hAnsi="Times New Roman" w:cs="Times New Roman"/>
          <w:sz w:val="24"/>
          <w:szCs w:val="24"/>
        </w:rPr>
      </w:pPr>
    </w:p>
    <w:p w:rsidR="00F25F24" w:rsidRPr="00F25F24" w:rsidRDefault="00F25F24" w:rsidP="00F25F24">
      <w:pPr>
        <w:rPr>
          <w:rFonts w:ascii="Times New Roman" w:hAnsi="Times New Roman" w:cs="Times New Roman"/>
          <w:vanish/>
          <w:sz w:val="24"/>
          <w:szCs w:val="24"/>
        </w:rPr>
      </w:pPr>
      <w:r w:rsidRPr="00F25F24">
        <w:rPr>
          <w:rFonts w:ascii="Times New Roman" w:hAnsi="Times New Roman" w:cs="Times New Roman"/>
          <w:noProof/>
          <w:sz w:val="24"/>
          <w:szCs w:val="24"/>
          <w:lang w:eastAsia="ru-RU"/>
        </w:rPr>
        <mc:AlternateContent>
          <mc:Choice Requires="wps">
            <w:drawing>
              <wp:anchor distT="0" distB="0" distL="0" distR="114300" simplePos="0" relativeHeight="251659264" behindDoc="0" locked="0" layoutInCell="0" allowOverlap="1">
                <wp:simplePos x="0" y="0"/>
                <wp:positionH relativeFrom="column">
                  <wp:posOffset>-71755</wp:posOffset>
                </wp:positionH>
                <wp:positionV relativeFrom="paragraph">
                  <wp:posOffset>123190</wp:posOffset>
                </wp:positionV>
                <wp:extent cx="5698490" cy="20320"/>
                <wp:effectExtent l="8255" t="5715" r="8255" b="12065"/>
                <wp:wrapSquare wrapText="bothSides"/>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20320"/>
                        </a:xfrm>
                        <a:prstGeom prst="rect">
                          <a:avLst/>
                        </a:prstGeom>
                        <a:solidFill>
                          <a:srgbClr val="FFFFFF"/>
                        </a:solidFill>
                        <a:ln w="9525">
                          <a:solidFill>
                            <a:srgbClr val="000000"/>
                          </a:solidFill>
                          <a:miter lim="800000"/>
                          <a:headEnd/>
                          <a:tailEnd/>
                        </a:ln>
                      </wps:spPr>
                      <wps:txbx>
                        <w:txbxContent>
                          <w:tbl>
                            <w:tblPr>
                              <w:tblW w:w="0" w:type="auto"/>
                              <w:tblInd w:w="108" w:type="dxa"/>
                              <w:tblLayout w:type="fixed"/>
                              <w:tblCellMar>
                                <w:left w:w="0" w:type="dxa"/>
                                <w:right w:w="0" w:type="dxa"/>
                              </w:tblCellMar>
                              <w:tblLook w:val="0000" w:firstRow="0" w:lastRow="0" w:firstColumn="0" w:lastColumn="0" w:noHBand="0" w:noVBand="0"/>
                            </w:tblPr>
                            <w:tblGrid>
                              <w:gridCol w:w="4962"/>
                              <w:gridCol w:w="3832"/>
                            </w:tblGrid>
                            <w:tr w:rsidR="00F25F24">
                              <w:trPr>
                                <w:trHeight w:val="4246"/>
                              </w:trPr>
                              <w:tc>
                                <w:tcPr>
                                  <w:tcW w:w="4962" w:type="dxa"/>
                                  <w:tcBorders>
                                    <w:top w:val="single" w:sz="4" w:space="0" w:color="000000"/>
                                    <w:left w:val="single" w:sz="4" w:space="0" w:color="000000"/>
                                    <w:bottom w:val="single" w:sz="4" w:space="0" w:color="000000"/>
                                    <w:right w:val="nil"/>
                                  </w:tcBorders>
                                  <w:tcMar>
                                    <w:left w:w="108" w:type="dxa"/>
                                    <w:right w:w="108" w:type="dxa"/>
                                  </w:tcMar>
                                </w:tcPr>
                                <w:p w:rsidR="00F25F24" w:rsidRDefault="00F25F24">
                                  <w:r>
                                    <w:rPr>
                                      <w:rFonts w:ascii="Times New Roman"/>
                                      <w:sz w:val="28"/>
                                    </w:rPr>
                                    <w:tab/>
                                  </w:r>
                                  <w:r>
                                    <w:rPr>
                                      <w:rFonts w:ascii="Times New Roman"/>
                                      <w:b/>
                                      <w:sz w:val="28"/>
                                    </w:rPr>
                                    <w:t>1.</w:t>
                                  </w:r>
                                </w:p>
                                <w:p w:rsidR="00F25F24" w:rsidRDefault="00F25F24">
                                  <w:pPr>
                                    <w:rPr>
                                      <w:rFonts w:ascii="Times New Roman"/>
                                      <w:b/>
                                      <w:sz w:val="28"/>
                                    </w:rPr>
                                  </w:pPr>
                                </w:p>
                              </w:tc>
                              <w:tc>
                                <w:tcPr>
                                  <w:tcW w:w="383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25F24" w:rsidRDefault="00F25F24">
                                  <w:pPr>
                                    <w:rPr>
                                      <w:rFonts w:ascii="Times New Roman"/>
                                      <w:b/>
                                      <w:sz w:val="28"/>
                                    </w:rPr>
                                  </w:pPr>
                                </w:p>
                                <w:p w:rsidR="00F25F24" w:rsidRDefault="00F25F24">
                                  <w:pPr>
                                    <w:rPr>
                                      <w:rFonts w:ascii="Times New Roman"/>
                                      <w:b/>
                                      <w:sz w:val="28"/>
                                    </w:rPr>
                                  </w:pPr>
                                </w:p>
                                <w:p w:rsidR="00F25F24" w:rsidRDefault="00F25F24">
                                  <w:pPr>
                                    <w:rPr>
                                      <w:b/>
                                    </w:rPr>
                                  </w:pPr>
                                  <w:r>
                                    <w:rPr>
                                      <w:rFonts w:ascii="Times New Roman"/>
                                      <w:b/>
                                      <w:sz w:val="28"/>
                                    </w:rPr>
                                    <w:t>2.</w:t>
                                  </w:r>
                                </w:p>
                                <w:p w:rsidR="00F25F24" w:rsidRDefault="00F25F24">
                                  <w:pPr>
                                    <w:rPr>
                                      <w:rFonts w:ascii="Times New Roman"/>
                                      <w:b/>
                                      <w:sz w:val="28"/>
                                    </w:rPr>
                                  </w:pPr>
                                </w:p>
                              </w:tc>
                            </w:tr>
                            <w:tr w:rsidR="00F25F24">
                              <w:trPr>
                                <w:trHeight w:val="3273"/>
                              </w:trPr>
                              <w:tc>
                                <w:tcPr>
                                  <w:tcW w:w="4962" w:type="dxa"/>
                                  <w:tcBorders>
                                    <w:top w:val="single" w:sz="4" w:space="0" w:color="000000"/>
                                    <w:left w:val="single" w:sz="4" w:space="0" w:color="000000"/>
                                    <w:bottom w:val="single" w:sz="4" w:space="0" w:color="000000"/>
                                    <w:right w:val="nil"/>
                                  </w:tcBorders>
                                  <w:tcMar>
                                    <w:left w:w="108" w:type="dxa"/>
                                    <w:right w:w="108" w:type="dxa"/>
                                  </w:tcMar>
                                </w:tcPr>
                                <w:p w:rsidR="00F25F24" w:rsidRDefault="00F25F24">
                                  <w:pPr>
                                    <w:rPr>
                                      <w:b/>
                                    </w:rPr>
                                  </w:pPr>
                                  <w:r>
                                    <w:rPr>
                                      <w:rFonts w:ascii="Times New Roman"/>
                                      <w:b/>
                                      <w:noProof/>
                                      <w:sz w:val="28"/>
                                    </w:rPr>
                                    <w:t xml:space="preserve">  3.</w:t>
                                  </w:r>
                                </w:p>
                              </w:tc>
                              <w:tc>
                                <w:tcPr>
                                  <w:tcW w:w="383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25F24" w:rsidRDefault="00F25F24">
                                  <w:pPr>
                                    <w:rPr>
                                      <w:b/>
                                    </w:rPr>
                                  </w:pPr>
                                  <w:r>
                                    <w:rPr>
                                      <w:rFonts w:ascii="Times New Roman"/>
                                      <w:b/>
                                      <w:sz w:val="28"/>
                                    </w:rPr>
                                    <w:t xml:space="preserve">  4.</w:t>
                                  </w:r>
                                </w:p>
                              </w:tc>
                            </w:tr>
                            <w:tr w:rsidR="00F25F24">
                              <w:trPr>
                                <w:trHeight w:val="3681"/>
                              </w:trPr>
                              <w:tc>
                                <w:tcPr>
                                  <w:tcW w:w="4962" w:type="dxa"/>
                                  <w:tcBorders>
                                    <w:top w:val="single" w:sz="4" w:space="0" w:color="000000"/>
                                    <w:left w:val="single" w:sz="4" w:space="0" w:color="000000"/>
                                    <w:bottom w:val="single" w:sz="4" w:space="0" w:color="000000"/>
                                    <w:right w:val="nil"/>
                                  </w:tcBorders>
                                  <w:tcMar>
                                    <w:left w:w="108" w:type="dxa"/>
                                    <w:right w:w="108" w:type="dxa"/>
                                  </w:tcMar>
                                </w:tcPr>
                                <w:p w:rsidR="00F25F24" w:rsidRDefault="00F25F24">
                                  <w:pPr>
                                    <w:rPr>
                                      <w:b/>
                                    </w:rPr>
                                  </w:pPr>
                                </w:p>
                                <w:p w:rsidR="00F25F24" w:rsidRDefault="00F25F24">
                                  <w:pPr>
                                    <w:rPr>
                                      <w:b/>
                                    </w:rPr>
                                  </w:pPr>
                                  <w:r>
                                    <w:rPr>
                                      <w:rFonts w:ascii="Times New Roman"/>
                                      <w:b/>
                                      <w:sz w:val="28"/>
                                    </w:rPr>
                                    <w:t>5.</w:t>
                                  </w:r>
                                </w:p>
                              </w:tc>
                              <w:tc>
                                <w:tcPr>
                                  <w:tcW w:w="383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25F24" w:rsidRDefault="00F25F24">
                                  <w:pPr>
                                    <w:rPr>
                                      <w:b/>
                                    </w:rPr>
                                  </w:pPr>
                                </w:p>
                                <w:p w:rsidR="00F25F24" w:rsidRDefault="00F25F24">
                                  <w:pPr>
                                    <w:rPr>
                                      <w:rFonts w:ascii="Times New Roman"/>
                                      <w:b/>
                                      <w:noProof/>
                                      <w:sz w:val="28"/>
                                    </w:rPr>
                                  </w:pPr>
                                </w:p>
                                <w:p w:rsidR="00F25F24" w:rsidRDefault="00F25F24">
                                  <w:pPr>
                                    <w:rPr>
                                      <w:rFonts w:ascii="Times New Roman"/>
                                      <w:b/>
                                      <w:noProof/>
                                      <w:sz w:val="28"/>
                                    </w:rPr>
                                  </w:pPr>
                                </w:p>
                                <w:p w:rsidR="00F25F24" w:rsidRDefault="00F25F24">
                                  <w:pPr>
                                    <w:rPr>
                                      <w:b/>
                                    </w:rPr>
                                  </w:pPr>
                                  <w:r>
                                    <w:rPr>
                                      <w:rFonts w:ascii="Times New Roman"/>
                                      <w:b/>
                                      <w:noProof/>
                                      <w:sz w:val="28"/>
                                    </w:rPr>
                                    <w:t>6.</w:t>
                                  </w:r>
                                </w:p>
                              </w:tc>
                            </w:tr>
                          </w:tbl>
                          <w:p w:rsidR="00F25F24" w:rsidRDefault="00F25F24" w:rsidP="00F25F24">
                            <w:pPr>
                              <w:rPr>
                                <w:b/>
                              </w:rPr>
                            </w:pPr>
                            <w:r>
                              <w:rPr>
                                <w:b/>
                              </w:rPr>
                              <w:t xml:space="preserve"> </w:t>
                            </w:r>
                          </w:p>
                        </w:txbxContent>
                      </wps:txbx>
                      <wps:bodyPr rot="0" vert="horz" wrap="square" lIns="635" tIns="635" rIns="635" bIns="635"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16" o:spid="_x0000_s1026" type="#_x0000_t202" style="position:absolute;margin-left:-5.65pt;margin-top:9.7pt;width:448.7pt;height:1.6pt;z-index:251659264;visibility:visible;mso-wrap-style:square;mso-width-percent:0;mso-height-percent:0;mso-wrap-distance-left:0;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" o:allowincell="f">
                <v:textbox inset=".05pt,.05pt,.05pt,.05pt">
                  <w:txbxContent>
                    <w:tbl>
                      <w:tblPr>
                        <w:tblW w:w="0" w:type="auto"/>
                        <w:tblInd w:w="108" w:type="dxa"/>
                        <w:tblLayout w:type="fixed"/>
                        <w:tblCellMar>
                          <w:left w:w="0" w:type="dxa"/>
                          <w:right w:w="0" w:type="dxa"/>
                        </w:tblCellMar>
                        <w:tblLook w:val="0000" w:firstRow="0" w:lastRow="0" w:firstColumn="0" w:lastColumn="0" w:noHBand="0" w:noVBand="0"/>
                      </w:tblPr>
                      <w:tblGrid>
                        <w:gridCol w:w="4962"/>
                        <w:gridCol w:w="3832"/>
                      </w:tblGrid>
                      <w:tr w:rsidR="00F25F24">
                        <w:trPr>
                          <w:trHeight w:val="4246"/>
                        </w:trPr>
                        <w:tc>
                          <w:tcPr>
                            <w:tcW w:w="4962" w:type="dxa"/>
                            <w:tcBorders>
                              <w:top w:val="single" w:sz="4" w:space="0" w:color="000000"/>
                              <w:left w:val="single" w:sz="4" w:space="0" w:color="000000"/>
                              <w:bottom w:val="single" w:sz="4" w:space="0" w:color="000000"/>
                              <w:right w:val="nil"/>
                            </w:tcBorders>
                            <w:tcMar>
                              <w:left w:w="108" w:type="dxa"/>
                              <w:right w:w="108" w:type="dxa"/>
                            </w:tcMar>
                          </w:tcPr>
                          <w:p w:rsidR="00F25F24" w:rsidRDefault="00F25F24">
                            <w:r>
                              <w:rPr>
                                <w:rFonts w:ascii="Times New Roman"/>
                                <w:sz w:val="28"/>
                              </w:rPr>
                              <w:tab/>
                            </w:r>
                            <w:r>
                              <w:rPr>
                                <w:rFonts w:ascii="Times New Roman"/>
                                <w:b/>
                                <w:sz w:val="28"/>
                              </w:rPr>
                              <w:t>1.</w:t>
                            </w:r>
                          </w:p>
                          <w:p w:rsidR="00F25F24" w:rsidRDefault="00F25F24">
                            <w:pPr>
                              <w:rPr>
                                <w:rFonts w:ascii="Times New Roman"/>
                                <w:b/>
                                <w:sz w:val="28"/>
                              </w:rPr>
                            </w:pPr>
                          </w:p>
                        </w:tc>
                        <w:tc>
                          <w:tcPr>
                            <w:tcW w:w="383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25F24" w:rsidRDefault="00F25F24">
                            <w:pPr>
                              <w:rPr>
                                <w:rFonts w:ascii="Times New Roman"/>
                                <w:b/>
                                <w:sz w:val="28"/>
                              </w:rPr>
                            </w:pPr>
                          </w:p>
                          <w:p w:rsidR="00F25F24" w:rsidRDefault="00F25F24">
                            <w:pPr>
                              <w:rPr>
                                <w:rFonts w:ascii="Times New Roman"/>
                                <w:b/>
                                <w:sz w:val="28"/>
                              </w:rPr>
                            </w:pPr>
                          </w:p>
                          <w:p w:rsidR="00F25F24" w:rsidRDefault="00F25F24">
                            <w:pPr>
                              <w:rPr>
                                <w:b/>
                              </w:rPr>
                            </w:pPr>
                            <w:r>
                              <w:rPr>
                                <w:rFonts w:ascii="Times New Roman"/>
                                <w:b/>
                                <w:sz w:val="28"/>
                              </w:rPr>
                              <w:t>2.</w:t>
                            </w:r>
                          </w:p>
                          <w:p w:rsidR="00F25F24" w:rsidRDefault="00F25F24">
                            <w:pPr>
                              <w:rPr>
                                <w:rFonts w:ascii="Times New Roman"/>
                                <w:b/>
                                <w:sz w:val="28"/>
                              </w:rPr>
                            </w:pPr>
                          </w:p>
                        </w:tc>
                      </w:tr>
                      <w:tr w:rsidR="00F25F24">
                        <w:trPr>
                          <w:trHeight w:val="3273"/>
                        </w:trPr>
                        <w:tc>
                          <w:tcPr>
                            <w:tcW w:w="4962" w:type="dxa"/>
                            <w:tcBorders>
                              <w:top w:val="single" w:sz="4" w:space="0" w:color="000000"/>
                              <w:left w:val="single" w:sz="4" w:space="0" w:color="000000"/>
                              <w:bottom w:val="single" w:sz="4" w:space="0" w:color="000000"/>
                              <w:right w:val="nil"/>
                            </w:tcBorders>
                            <w:tcMar>
                              <w:left w:w="108" w:type="dxa"/>
                              <w:right w:w="108" w:type="dxa"/>
                            </w:tcMar>
                          </w:tcPr>
                          <w:p w:rsidR="00F25F24" w:rsidRDefault="00F25F24">
                            <w:pPr>
                              <w:rPr>
                                <w:b/>
                              </w:rPr>
                            </w:pPr>
                            <w:r>
                              <w:rPr>
                                <w:rFonts w:ascii="Times New Roman"/>
                                <w:b/>
                                <w:noProof/>
                                <w:sz w:val="28"/>
                              </w:rPr>
                              <w:t xml:space="preserve">  3.</w:t>
                            </w:r>
                          </w:p>
                        </w:tc>
                        <w:tc>
                          <w:tcPr>
                            <w:tcW w:w="383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25F24" w:rsidRDefault="00F25F24">
                            <w:pPr>
                              <w:rPr>
                                <w:b/>
                              </w:rPr>
                            </w:pPr>
                            <w:r>
                              <w:rPr>
                                <w:rFonts w:ascii="Times New Roman"/>
                                <w:b/>
                                <w:sz w:val="28"/>
                              </w:rPr>
                              <w:t xml:space="preserve">  4.</w:t>
                            </w:r>
                          </w:p>
                        </w:tc>
                      </w:tr>
                      <w:tr w:rsidR="00F25F24">
                        <w:trPr>
                          <w:trHeight w:val="3681"/>
                        </w:trPr>
                        <w:tc>
                          <w:tcPr>
                            <w:tcW w:w="4962" w:type="dxa"/>
                            <w:tcBorders>
                              <w:top w:val="single" w:sz="4" w:space="0" w:color="000000"/>
                              <w:left w:val="single" w:sz="4" w:space="0" w:color="000000"/>
                              <w:bottom w:val="single" w:sz="4" w:space="0" w:color="000000"/>
                              <w:right w:val="nil"/>
                            </w:tcBorders>
                            <w:tcMar>
                              <w:left w:w="108" w:type="dxa"/>
                              <w:right w:w="108" w:type="dxa"/>
                            </w:tcMar>
                          </w:tcPr>
                          <w:p w:rsidR="00F25F24" w:rsidRDefault="00F25F24">
                            <w:pPr>
                              <w:rPr>
                                <w:b/>
                              </w:rPr>
                            </w:pPr>
                          </w:p>
                          <w:p w:rsidR="00F25F24" w:rsidRDefault="00F25F24">
                            <w:pPr>
                              <w:rPr>
                                <w:b/>
                              </w:rPr>
                            </w:pPr>
                            <w:r>
                              <w:rPr>
                                <w:rFonts w:ascii="Times New Roman"/>
                                <w:b/>
                                <w:sz w:val="28"/>
                              </w:rPr>
                              <w:t>5.</w:t>
                            </w:r>
                          </w:p>
                        </w:tc>
                        <w:tc>
                          <w:tcPr>
                            <w:tcW w:w="383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25F24" w:rsidRDefault="00F25F24">
                            <w:pPr>
                              <w:rPr>
                                <w:b/>
                              </w:rPr>
                            </w:pPr>
                          </w:p>
                          <w:p w:rsidR="00F25F24" w:rsidRDefault="00F25F24">
                            <w:pPr>
                              <w:rPr>
                                <w:rFonts w:ascii="Times New Roman"/>
                                <w:b/>
                                <w:noProof/>
                                <w:sz w:val="28"/>
                              </w:rPr>
                            </w:pPr>
                          </w:p>
                          <w:p w:rsidR="00F25F24" w:rsidRDefault="00F25F24">
                            <w:pPr>
                              <w:rPr>
                                <w:rFonts w:ascii="Times New Roman"/>
                                <w:b/>
                                <w:noProof/>
                                <w:sz w:val="28"/>
                              </w:rPr>
                            </w:pPr>
                          </w:p>
                          <w:p w:rsidR="00F25F24" w:rsidRDefault="00F25F24">
                            <w:pPr>
                              <w:rPr>
                                <w:b/>
                              </w:rPr>
                            </w:pPr>
                            <w:r>
                              <w:rPr>
                                <w:rFonts w:ascii="Times New Roman"/>
                                <w:b/>
                                <w:noProof/>
                                <w:sz w:val="28"/>
                              </w:rPr>
                              <w:t>6.</w:t>
                            </w:r>
                          </w:p>
                        </w:tc>
                      </w:tr>
                    </w:tbl>
                    <w:p w:rsidR="00F25F24" w:rsidRDefault="00F25F24" w:rsidP="00F25F24">
                      <w:pPr>
                        <w:rPr>
                          <w:b/>
                        </w:rPr>
                      </w:pPr>
                      <w:r>
                        <w:rPr>
                          <w:b/>
                        </w:rPr>
                        <w:t xml:space="preserve"> </w:t>
                      </w:r>
                    </w:p>
                  </w:txbxContent>
                </v:textbox>
                <w10:wrap type="square"/>
              </v:shape>
            </w:pict>
          </mc:Fallback>
        </mc:AlternateContent>
      </w:r>
    </w:p>
    <w:tbl>
      <w:tblPr>
        <w:tblW w:w="0" w:type="auto"/>
        <w:tblInd w:w="-10" w:type="dxa"/>
        <w:tblLayout w:type="fixed"/>
        <w:tblCellMar>
          <w:left w:w="0" w:type="dxa"/>
          <w:right w:w="0" w:type="dxa"/>
        </w:tblCellMar>
        <w:tblLook w:val="0000" w:firstRow="0" w:lastRow="0" w:firstColumn="0" w:lastColumn="0" w:noHBand="0" w:noVBand="0"/>
      </w:tblPr>
      <w:tblGrid>
        <w:gridCol w:w="1433"/>
        <w:gridCol w:w="834"/>
        <w:gridCol w:w="7088"/>
      </w:tblGrid>
      <w:tr w:rsidR="00F25F24" w:rsidRPr="00F25F24" w:rsidTr="000977AD">
        <w:tc>
          <w:tcPr>
            <w:tcW w:w="1433" w:type="dxa"/>
            <w:tcBorders>
              <w:top w:val="single" w:sz="4" w:space="0" w:color="000000"/>
              <w:left w:val="single" w:sz="4" w:space="0" w:color="000000"/>
              <w:bottom w:val="single" w:sz="4" w:space="0" w:color="000000"/>
              <w:right w:val="nil"/>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b/>
                <w:sz w:val="24"/>
                <w:szCs w:val="24"/>
              </w:rPr>
              <w:t>Название стиля</w:t>
            </w:r>
          </w:p>
        </w:tc>
        <w:tc>
          <w:tcPr>
            <w:tcW w:w="834" w:type="dxa"/>
            <w:tcBorders>
              <w:top w:val="single" w:sz="4" w:space="0" w:color="000000"/>
              <w:left w:val="single" w:sz="4" w:space="0" w:color="000000"/>
              <w:bottom w:val="single" w:sz="4" w:space="0" w:color="000000"/>
              <w:right w:val="nil"/>
            </w:tcBorders>
            <w:tcMar>
              <w:left w:w="108" w:type="dxa"/>
              <w:right w:w="108" w:type="dxa"/>
            </w:tcMar>
          </w:tcPr>
          <w:p w:rsidR="00F25F24" w:rsidRPr="00F25F24" w:rsidRDefault="00F25F24" w:rsidP="000977AD">
            <w:pPr>
              <w:tabs>
                <w:tab w:val="left" w:pos="2490"/>
              </w:tabs>
              <w:ind w:right="-57" w:hanging="113"/>
              <w:jc w:val="center"/>
              <w:rPr>
                <w:rFonts w:ascii="Times New Roman" w:hAnsi="Times New Roman" w:cs="Times New Roman"/>
                <w:sz w:val="24"/>
                <w:szCs w:val="24"/>
              </w:rPr>
            </w:pPr>
            <w:r w:rsidRPr="00F25F24">
              <w:rPr>
                <w:rFonts w:ascii="Times New Roman" w:hAnsi="Times New Roman" w:cs="Times New Roman"/>
                <w:b/>
                <w:sz w:val="24"/>
                <w:szCs w:val="24"/>
              </w:rPr>
              <w:t xml:space="preserve">Номер </w:t>
            </w:r>
            <w:proofErr w:type="spellStart"/>
            <w:r w:rsidRPr="00F25F24">
              <w:rPr>
                <w:rFonts w:ascii="Times New Roman" w:hAnsi="Times New Roman" w:cs="Times New Roman"/>
                <w:b/>
                <w:sz w:val="24"/>
                <w:szCs w:val="24"/>
              </w:rPr>
              <w:t>илл</w:t>
            </w:r>
            <w:proofErr w:type="spellEnd"/>
            <w:r w:rsidRPr="00F25F24">
              <w:rPr>
                <w:rFonts w:ascii="Times New Roman" w:hAnsi="Times New Roman" w:cs="Times New Roman"/>
                <w:b/>
                <w:sz w:val="24"/>
                <w:szCs w:val="24"/>
              </w:rPr>
              <w:t xml:space="preserve">. </w:t>
            </w:r>
          </w:p>
        </w:tc>
        <w:tc>
          <w:tcPr>
            <w:tcW w:w="70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b/>
                <w:sz w:val="24"/>
                <w:szCs w:val="24"/>
              </w:rPr>
              <w:t xml:space="preserve">Основные черты архитектурного стиля </w:t>
            </w:r>
          </w:p>
        </w:tc>
      </w:tr>
      <w:tr w:rsidR="00F25F24" w:rsidRPr="00F25F24" w:rsidTr="000977AD">
        <w:trPr>
          <w:trHeight w:val="2198"/>
        </w:trPr>
        <w:tc>
          <w:tcPr>
            <w:tcW w:w="1433" w:type="dxa"/>
            <w:tcBorders>
              <w:top w:val="single" w:sz="4" w:space="0" w:color="000000"/>
              <w:left w:val="single" w:sz="4" w:space="0" w:color="000000"/>
              <w:bottom w:val="single" w:sz="4" w:space="0" w:color="000000"/>
              <w:right w:val="nil"/>
            </w:tcBorders>
            <w:tcMar>
              <w:left w:w="108" w:type="dxa"/>
              <w:right w:w="108" w:type="dxa"/>
            </w:tcMar>
          </w:tcPr>
          <w:p w:rsidR="00F25F24" w:rsidRPr="00F25F24" w:rsidRDefault="00F25F24" w:rsidP="000977AD">
            <w:pPr>
              <w:rPr>
                <w:rFonts w:ascii="Times New Roman" w:hAnsi="Times New Roman" w:cs="Times New Roman"/>
                <w:sz w:val="24"/>
                <w:szCs w:val="24"/>
              </w:rPr>
            </w:pPr>
            <w:r w:rsidRPr="00F25F24">
              <w:rPr>
                <w:rFonts w:ascii="Times New Roman" w:hAnsi="Times New Roman" w:cs="Times New Roman"/>
                <w:sz w:val="24"/>
                <w:szCs w:val="24"/>
              </w:rPr>
              <w:t>Готический</w:t>
            </w:r>
          </w:p>
        </w:tc>
        <w:tc>
          <w:tcPr>
            <w:tcW w:w="834" w:type="dxa"/>
            <w:tcBorders>
              <w:top w:val="single" w:sz="4" w:space="0" w:color="000000"/>
              <w:left w:val="single" w:sz="4" w:space="0" w:color="000000"/>
              <w:bottom w:val="single" w:sz="4" w:space="0" w:color="000000"/>
              <w:right w:val="nil"/>
            </w:tcBorders>
            <w:tcMar>
              <w:left w:w="108" w:type="dxa"/>
              <w:right w:w="108" w:type="dxa"/>
            </w:tcMar>
          </w:tcPr>
          <w:p w:rsidR="00F25F24" w:rsidRPr="00F25F24" w:rsidRDefault="00F25F24" w:rsidP="000977AD">
            <w:pPr>
              <w:rPr>
                <w:rFonts w:ascii="Times New Roman" w:hAnsi="Times New Roman" w:cs="Times New Roman"/>
                <w:sz w:val="24"/>
                <w:szCs w:val="24"/>
              </w:rPr>
            </w:pPr>
            <w:r w:rsidRPr="00F25F24">
              <w:rPr>
                <w:rFonts w:ascii="Times New Roman" w:hAnsi="Times New Roman" w:cs="Times New Roman"/>
                <w:sz w:val="24"/>
                <w:szCs w:val="24"/>
              </w:rPr>
              <w:t>1,6</w:t>
            </w:r>
          </w:p>
        </w:tc>
        <w:tc>
          <w:tcPr>
            <w:tcW w:w="70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25F24" w:rsidRPr="00F25F24" w:rsidRDefault="00F25F24" w:rsidP="000977AD">
            <w:pPr>
              <w:pStyle w:val="cee1fbf7edfbe9e2e5e1"/>
              <w:spacing w:before="0" w:after="0"/>
              <w:jc w:val="both"/>
              <w:rPr>
                <w:rFonts w:hAnsi="Times New Roman"/>
              </w:rPr>
            </w:pPr>
            <w:r w:rsidRPr="00F25F24">
              <w:rPr>
                <w:rFonts w:hAnsi="Times New Roman"/>
                <w:b/>
              </w:rPr>
              <w:t xml:space="preserve">ГОТИЧЕСКИЙ СТИЛЬ (ГОТИКА) </w:t>
            </w:r>
            <w:r w:rsidRPr="00F25F24">
              <w:rPr>
                <w:rFonts w:hAnsi="Times New Roman"/>
              </w:rPr>
              <w:t>(от названия германского племени готов) – архитектурный стиль Западной Европы в 13-16 вв., пришедший на смену романскому, который характеризуется подчинением архитектурных форм вертикальному ритму, стрельчатыми сводами на ребрах, обилием каменной резьбы и скульптурных украшений, применением витражей</w:t>
            </w:r>
          </w:p>
        </w:tc>
      </w:tr>
      <w:tr w:rsidR="00F25F24" w:rsidRPr="00F25F24" w:rsidTr="000977AD">
        <w:trPr>
          <w:trHeight w:val="1691"/>
        </w:trPr>
        <w:tc>
          <w:tcPr>
            <w:tcW w:w="1433" w:type="dxa"/>
            <w:tcBorders>
              <w:top w:val="single" w:sz="4" w:space="0" w:color="000000"/>
              <w:left w:val="single" w:sz="4" w:space="0" w:color="000000"/>
              <w:bottom w:val="single" w:sz="4" w:space="0" w:color="000000"/>
              <w:right w:val="nil"/>
            </w:tcBorders>
            <w:tcMar>
              <w:left w:w="108" w:type="dxa"/>
              <w:right w:w="108" w:type="dxa"/>
            </w:tcMar>
          </w:tcPr>
          <w:p w:rsidR="00F25F24" w:rsidRPr="00F25F24" w:rsidRDefault="00F25F24" w:rsidP="000977AD">
            <w:pPr>
              <w:rPr>
                <w:rFonts w:ascii="Times New Roman" w:hAnsi="Times New Roman" w:cs="Times New Roman"/>
                <w:sz w:val="24"/>
                <w:szCs w:val="24"/>
              </w:rPr>
            </w:pPr>
            <w:r w:rsidRPr="00F25F24">
              <w:rPr>
                <w:rFonts w:ascii="Times New Roman" w:hAnsi="Times New Roman" w:cs="Times New Roman"/>
                <w:sz w:val="24"/>
                <w:szCs w:val="24"/>
              </w:rPr>
              <w:t>Классицизм</w:t>
            </w:r>
          </w:p>
        </w:tc>
        <w:tc>
          <w:tcPr>
            <w:tcW w:w="834" w:type="dxa"/>
            <w:tcBorders>
              <w:top w:val="single" w:sz="4" w:space="0" w:color="000000"/>
              <w:left w:val="single" w:sz="4" w:space="0" w:color="000000"/>
              <w:bottom w:val="single" w:sz="4" w:space="0" w:color="000000"/>
              <w:right w:val="nil"/>
            </w:tcBorders>
            <w:tcMar>
              <w:left w:w="108" w:type="dxa"/>
              <w:right w:w="108" w:type="dxa"/>
            </w:tcMar>
          </w:tcPr>
          <w:p w:rsidR="00F25F24" w:rsidRPr="00F25F24" w:rsidRDefault="00F25F24" w:rsidP="000977AD">
            <w:pPr>
              <w:rPr>
                <w:rFonts w:ascii="Times New Roman" w:hAnsi="Times New Roman" w:cs="Times New Roman"/>
                <w:sz w:val="24"/>
                <w:szCs w:val="24"/>
              </w:rPr>
            </w:pPr>
            <w:r w:rsidRPr="00F25F24">
              <w:rPr>
                <w:rFonts w:ascii="Times New Roman" w:hAnsi="Times New Roman" w:cs="Times New Roman"/>
                <w:sz w:val="24"/>
                <w:szCs w:val="24"/>
              </w:rPr>
              <w:t>3,5</w:t>
            </w:r>
          </w:p>
        </w:tc>
        <w:tc>
          <w:tcPr>
            <w:tcW w:w="70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25F24" w:rsidRPr="00F25F24" w:rsidRDefault="00F25F24" w:rsidP="000977AD">
            <w:pPr>
              <w:jc w:val="both"/>
              <w:rPr>
                <w:rFonts w:ascii="Times New Roman" w:hAnsi="Times New Roman" w:cs="Times New Roman"/>
                <w:sz w:val="24"/>
                <w:szCs w:val="24"/>
              </w:rPr>
            </w:pPr>
            <w:r w:rsidRPr="00F25F24">
              <w:rPr>
                <w:rFonts w:ascii="Times New Roman" w:hAnsi="Times New Roman" w:cs="Times New Roman"/>
                <w:b/>
                <w:sz w:val="24"/>
                <w:szCs w:val="24"/>
              </w:rPr>
              <w:t xml:space="preserve">КЛАССИЦИЗМ – </w:t>
            </w:r>
            <w:r w:rsidRPr="00F25F24">
              <w:rPr>
                <w:rFonts w:ascii="Times New Roman" w:hAnsi="Times New Roman" w:cs="Times New Roman"/>
                <w:sz w:val="24"/>
                <w:szCs w:val="24"/>
              </w:rPr>
              <w:t xml:space="preserve">архитектурный стиль в Западной Европе в 17-начале 19 вв., в России – во второй половине 18-начале 19 вв., для которого характерны чёткость, ясность, простота, </w:t>
            </w:r>
            <w:proofErr w:type="spellStart"/>
            <w:r w:rsidRPr="00F25F24">
              <w:rPr>
                <w:rFonts w:ascii="Times New Roman" w:hAnsi="Times New Roman" w:cs="Times New Roman"/>
                <w:sz w:val="24"/>
                <w:szCs w:val="24"/>
              </w:rPr>
              <w:t>геометризм</w:t>
            </w:r>
            <w:proofErr w:type="spellEnd"/>
            <w:r w:rsidRPr="00F25F24">
              <w:rPr>
                <w:rFonts w:ascii="Times New Roman" w:hAnsi="Times New Roman" w:cs="Times New Roman"/>
                <w:sz w:val="24"/>
                <w:szCs w:val="24"/>
              </w:rPr>
              <w:t xml:space="preserve"> форм, симметрия, логичность планировки, сочетание стены с архитектурным ордером и сдержанный декор</w:t>
            </w:r>
          </w:p>
        </w:tc>
      </w:tr>
      <w:tr w:rsidR="00F25F24" w:rsidRPr="00F25F24" w:rsidTr="000977AD">
        <w:trPr>
          <w:trHeight w:val="1561"/>
        </w:trPr>
        <w:tc>
          <w:tcPr>
            <w:tcW w:w="1433" w:type="dxa"/>
            <w:tcBorders>
              <w:top w:val="single" w:sz="4" w:space="0" w:color="000000"/>
              <w:left w:val="single" w:sz="4" w:space="0" w:color="000000"/>
              <w:bottom w:val="single" w:sz="4" w:space="0" w:color="000000"/>
              <w:right w:val="nil"/>
            </w:tcBorders>
            <w:tcMar>
              <w:left w:w="108" w:type="dxa"/>
              <w:right w:w="108" w:type="dxa"/>
            </w:tcMar>
          </w:tcPr>
          <w:p w:rsidR="00F25F24" w:rsidRPr="00F25F24" w:rsidRDefault="00F25F24" w:rsidP="000977AD">
            <w:pPr>
              <w:rPr>
                <w:rFonts w:ascii="Times New Roman" w:hAnsi="Times New Roman" w:cs="Times New Roman"/>
                <w:sz w:val="24"/>
                <w:szCs w:val="24"/>
              </w:rPr>
            </w:pPr>
            <w:r w:rsidRPr="00F25F24">
              <w:rPr>
                <w:rFonts w:ascii="Times New Roman" w:hAnsi="Times New Roman" w:cs="Times New Roman"/>
                <w:sz w:val="24"/>
                <w:szCs w:val="24"/>
              </w:rPr>
              <w:t>Модерн</w:t>
            </w:r>
          </w:p>
        </w:tc>
        <w:tc>
          <w:tcPr>
            <w:tcW w:w="834" w:type="dxa"/>
            <w:tcBorders>
              <w:top w:val="single" w:sz="4" w:space="0" w:color="000000"/>
              <w:left w:val="single" w:sz="4" w:space="0" w:color="000000"/>
              <w:bottom w:val="single" w:sz="4" w:space="0" w:color="000000"/>
              <w:right w:val="nil"/>
            </w:tcBorders>
            <w:tcMar>
              <w:left w:w="108" w:type="dxa"/>
              <w:right w:w="108" w:type="dxa"/>
            </w:tcMar>
          </w:tcPr>
          <w:p w:rsidR="00F25F24" w:rsidRPr="00F25F24" w:rsidRDefault="00F25F24" w:rsidP="000977AD">
            <w:pPr>
              <w:rPr>
                <w:rFonts w:ascii="Times New Roman" w:hAnsi="Times New Roman" w:cs="Times New Roman"/>
                <w:sz w:val="24"/>
                <w:szCs w:val="24"/>
              </w:rPr>
            </w:pPr>
          </w:p>
          <w:p w:rsidR="00F25F24" w:rsidRPr="00F25F24" w:rsidRDefault="00F25F24" w:rsidP="000977AD">
            <w:pPr>
              <w:rPr>
                <w:rFonts w:ascii="Times New Roman" w:hAnsi="Times New Roman" w:cs="Times New Roman"/>
                <w:sz w:val="24"/>
                <w:szCs w:val="24"/>
              </w:rPr>
            </w:pPr>
            <w:r w:rsidRPr="00F25F24">
              <w:rPr>
                <w:rFonts w:ascii="Times New Roman" w:hAnsi="Times New Roman" w:cs="Times New Roman"/>
                <w:sz w:val="24"/>
                <w:szCs w:val="24"/>
              </w:rPr>
              <w:t>2,4</w:t>
            </w:r>
          </w:p>
        </w:tc>
        <w:tc>
          <w:tcPr>
            <w:tcW w:w="70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25F24" w:rsidRPr="00F25F24" w:rsidRDefault="00F25F24" w:rsidP="000977AD">
            <w:pPr>
              <w:pStyle w:val="cee1fbf7edfbe9e2e5e1"/>
              <w:spacing w:before="0" w:after="0"/>
              <w:jc w:val="both"/>
              <w:rPr>
                <w:rFonts w:hAnsi="Times New Roman"/>
              </w:rPr>
            </w:pPr>
            <w:r w:rsidRPr="00F25F24">
              <w:rPr>
                <w:rFonts w:hAnsi="Times New Roman"/>
                <w:b/>
              </w:rPr>
              <w:t xml:space="preserve">МОДЕРН </w:t>
            </w:r>
            <w:r w:rsidRPr="00F25F24">
              <w:rPr>
                <w:rFonts w:hAnsi="Times New Roman"/>
              </w:rPr>
              <w:t>(с французского – «новейший») – архитектурный стиль в конце 19-начале 20 вв., связанный с использованием новых конструкций, строительных материалов (металл и железобетон), свободной планировки для создания подчеркнуто индивидуализированных зданий и необычных декоративных эффектов. Стремление к оригинальности, свойственное стилю модерн, приводило к деформации привычных очертаний и появлению изогнутых карнизов, криволинейных форм оконных проемов, подчеркнутой асимметрии, причудливых орнаментов из ломаных, разорванных и кривых линий, а также с использованием символических мотивов – русалки, болотные растения и т.п.</w:t>
            </w:r>
          </w:p>
        </w:tc>
      </w:tr>
    </w:tbl>
    <w:p w:rsidR="00F25F24" w:rsidRPr="00F25F24" w:rsidRDefault="00F25F24" w:rsidP="00F25F24">
      <w:pPr>
        <w:jc w:val="center"/>
        <w:rPr>
          <w:rFonts w:ascii="Times New Roman" w:hAnsi="Times New Roman" w:cs="Times New Roman"/>
          <w:b/>
          <w:sz w:val="24"/>
          <w:szCs w:val="24"/>
        </w:rPr>
      </w:pPr>
      <w:r w:rsidRPr="00F25F24">
        <w:rPr>
          <w:rFonts w:ascii="Times New Roman" w:hAnsi="Times New Roman" w:cs="Times New Roman"/>
          <w:noProof/>
          <w:sz w:val="24"/>
          <w:szCs w:val="24"/>
          <w:lang w:eastAsia="ru-RU"/>
        </w:rPr>
        <w:lastRenderedPageBreak/>
        <w:drawing>
          <wp:inline distT="0" distB="0" distL="0" distR="0" wp14:anchorId="34307C8E" wp14:editId="43272C9A">
            <wp:extent cx="1828800" cy="2527300"/>
            <wp:effectExtent l="0" t="0" r="0" b="63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28800" cy="2527300"/>
                    </a:xfrm>
                    <a:prstGeom prst="rect">
                      <a:avLst/>
                    </a:prstGeom>
                    <a:noFill/>
                    <a:ln>
                      <a:noFill/>
                    </a:ln>
                  </pic:spPr>
                </pic:pic>
              </a:graphicData>
            </a:graphic>
          </wp:inline>
        </w:drawing>
      </w:r>
      <w:r w:rsidRPr="00F25F24">
        <w:rPr>
          <w:rFonts w:ascii="Times New Roman" w:hAnsi="Times New Roman" w:cs="Times New Roman"/>
          <w:b/>
          <w:noProof/>
          <w:sz w:val="24"/>
          <w:szCs w:val="24"/>
          <w:lang w:eastAsia="ru-RU"/>
        </w:rPr>
        <w:drawing>
          <wp:inline distT="0" distB="0" distL="0" distR="0" wp14:anchorId="3178ABF0" wp14:editId="7D68EFCC">
            <wp:extent cx="1511300" cy="1803400"/>
            <wp:effectExtent l="0" t="0" r="0"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11300" cy="1803400"/>
                    </a:xfrm>
                    <a:prstGeom prst="rect">
                      <a:avLst/>
                    </a:prstGeom>
                    <a:noFill/>
                    <a:ln>
                      <a:noFill/>
                    </a:ln>
                  </pic:spPr>
                </pic:pic>
              </a:graphicData>
            </a:graphic>
          </wp:inline>
        </w:drawing>
      </w:r>
      <w:r w:rsidRPr="00F25F24">
        <w:rPr>
          <w:rFonts w:ascii="Times New Roman" w:hAnsi="Times New Roman" w:cs="Times New Roman"/>
          <w:b/>
          <w:noProof/>
          <w:sz w:val="24"/>
          <w:szCs w:val="24"/>
          <w:lang w:eastAsia="ru-RU"/>
        </w:rPr>
        <w:drawing>
          <wp:inline distT="0" distB="0" distL="0" distR="0" wp14:anchorId="6949570E" wp14:editId="3D9D9199">
            <wp:extent cx="1701800" cy="20955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701800" cy="2095500"/>
                    </a:xfrm>
                    <a:prstGeom prst="rect">
                      <a:avLst/>
                    </a:prstGeom>
                    <a:noFill/>
                    <a:ln>
                      <a:noFill/>
                    </a:ln>
                  </pic:spPr>
                </pic:pic>
              </a:graphicData>
            </a:graphic>
          </wp:inline>
        </w:drawing>
      </w:r>
      <w:r w:rsidRPr="00F25F24">
        <w:rPr>
          <w:rFonts w:ascii="Times New Roman" w:hAnsi="Times New Roman" w:cs="Times New Roman"/>
          <w:b/>
          <w:noProof/>
          <w:sz w:val="24"/>
          <w:szCs w:val="24"/>
          <w:lang w:eastAsia="ru-RU"/>
        </w:rPr>
        <w:drawing>
          <wp:inline distT="0" distB="0" distL="0" distR="0" wp14:anchorId="0AE204EB" wp14:editId="1BE36225">
            <wp:extent cx="2133600" cy="16002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33600" cy="1600200"/>
                    </a:xfrm>
                    <a:prstGeom prst="rect">
                      <a:avLst/>
                    </a:prstGeom>
                    <a:noFill/>
                    <a:ln>
                      <a:noFill/>
                    </a:ln>
                  </pic:spPr>
                </pic:pic>
              </a:graphicData>
            </a:graphic>
          </wp:inline>
        </w:drawing>
      </w:r>
      <w:r w:rsidRPr="00F25F24">
        <w:rPr>
          <w:rFonts w:ascii="Times New Roman" w:hAnsi="Times New Roman" w:cs="Times New Roman"/>
          <w:b/>
          <w:noProof/>
          <w:sz w:val="24"/>
          <w:szCs w:val="24"/>
          <w:lang w:eastAsia="ru-RU"/>
        </w:rPr>
        <w:drawing>
          <wp:inline distT="0" distB="0" distL="0" distR="0" wp14:anchorId="21D86F27" wp14:editId="072CE77D">
            <wp:extent cx="3276600" cy="2159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76600" cy="2159000"/>
                    </a:xfrm>
                    <a:prstGeom prst="rect">
                      <a:avLst/>
                    </a:prstGeom>
                    <a:noFill/>
                    <a:ln>
                      <a:noFill/>
                    </a:ln>
                  </pic:spPr>
                </pic:pic>
              </a:graphicData>
            </a:graphic>
          </wp:inline>
        </w:drawing>
      </w:r>
      <w:r w:rsidRPr="00F25F24">
        <w:rPr>
          <w:rFonts w:ascii="Times New Roman" w:hAnsi="Times New Roman" w:cs="Times New Roman"/>
          <w:b/>
          <w:noProof/>
          <w:sz w:val="24"/>
          <w:szCs w:val="24"/>
          <w:lang w:eastAsia="ru-RU"/>
        </w:rPr>
        <w:drawing>
          <wp:inline distT="0" distB="0" distL="0" distR="0" wp14:anchorId="07F99A1D" wp14:editId="0D99EFA1">
            <wp:extent cx="2730500" cy="1803400"/>
            <wp:effectExtent l="0" t="0" r="0"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30500" cy="1803400"/>
                    </a:xfrm>
                    <a:prstGeom prst="rect">
                      <a:avLst/>
                    </a:prstGeom>
                    <a:noFill/>
                    <a:ln>
                      <a:noFill/>
                    </a:ln>
                  </pic:spPr>
                </pic:pic>
              </a:graphicData>
            </a:graphic>
          </wp:inline>
        </w:drawing>
      </w:r>
    </w:p>
    <w:p w:rsidR="00F25F24" w:rsidRPr="002D1A00" w:rsidRDefault="00F25F24" w:rsidP="002D1A00">
      <w:pPr>
        <w:rPr>
          <w:rFonts w:ascii="Times New Roman" w:hAnsi="Times New Roman" w:cs="Times New Roman"/>
          <w:sz w:val="24"/>
          <w:szCs w:val="24"/>
        </w:rPr>
      </w:pPr>
      <w:r w:rsidRPr="00F25F24">
        <w:rPr>
          <w:rFonts w:ascii="Times New Roman" w:hAnsi="Times New Roman" w:cs="Times New Roman"/>
          <w:b/>
          <w:sz w:val="24"/>
          <w:szCs w:val="24"/>
        </w:rPr>
        <w:t>Критерии оценки и анализ ответа</w:t>
      </w:r>
    </w:p>
    <w:p w:rsidR="00F25F24" w:rsidRPr="00F25F24" w:rsidRDefault="00F25F24" w:rsidP="00F25F24">
      <w:pPr>
        <w:rPr>
          <w:rFonts w:ascii="Times New Roman" w:hAnsi="Times New Roman" w:cs="Times New Roman"/>
          <w:sz w:val="24"/>
          <w:szCs w:val="24"/>
        </w:rPr>
      </w:pPr>
      <w:r w:rsidRPr="00F25F24">
        <w:rPr>
          <w:rFonts w:ascii="Times New Roman" w:hAnsi="Times New Roman" w:cs="Times New Roman"/>
          <w:sz w:val="24"/>
          <w:szCs w:val="24"/>
        </w:rPr>
        <w:t>1. Конкурсант соотносит архитектурные сооружения с художественным стилем (по 3 балла) –</w:t>
      </w:r>
      <w:r w:rsidRPr="00F25F24">
        <w:rPr>
          <w:rFonts w:ascii="Times New Roman" w:hAnsi="Times New Roman" w:cs="Times New Roman"/>
          <w:b/>
          <w:sz w:val="24"/>
          <w:szCs w:val="24"/>
        </w:rPr>
        <w:t xml:space="preserve"> 18 баллов. </w:t>
      </w:r>
    </w:p>
    <w:p w:rsidR="00F25F24" w:rsidRPr="00F25F24" w:rsidRDefault="00F25F24" w:rsidP="00F25F24">
      <w:pPr>
        <w:rPr>
          <w:rFonts w:ascii="Times New Roman" w:hAnsi="Times New Roman" w:cs="Times New Roman"/>
          <w:sz w:val="24"/>
          <w:szCs w:val="24"/>
        </w:rPr>
      </w:pPr>
      <w:r w:rsidRPr="00F25F24">
        <w:rPr>
          <w:rFonts w:ascii="Times New Roman" w:hAnsi="Times New Roman" w:cs="Times New Roman"/>
          <w:sz w:val="24"/>
          <w:szCs w:val="24"/>
        </w:rPr>
        <w:t xml:space="preserve">2. Верно указывает основные черты каждого стиля (по </w:t>
      </w:r>
      <w:r w:rsidRPr="00F25F24">
        <w:rPr>
          <w:rFonts w:ascii="Times New Roman" w:hAnsi="Times New Roman" w:cs="Times New Roman"/>
          <w:b/>
          <w:sz w:val="24"/>
          <w:szCs w:val="24"/>
        </w:rPr>
        <w:t>3</w:t>
      </w:r>
      <w:r w:rsidRPr="00F25F24">
        <w:rPr>
          <w:rFonts w:ascii="Times New Roman" w:hAnsi="Times New Roman" w:cs="Times New Roman"/>
          <w:sz w:val="24"/>
          <w:szCs w:val="24"/>
        </w:rPr>
        <w:t xml:space="preserve"> балла за каждый стиль) – </w:t>
      </w:r>
      <w:r w:rsidRPr="00F25F24">
        <w:rPr>
          <w:rFonts w:ascii="Times New Roman" w:hAnsi="Times New Roman" w:cs="Times New Roman"/>
          <w:b/>
          <w:sz w:val="24"/>
          <w:szCs w:val="24"/>
        </w:rPr>
        <w:t>9 баллов.</w:t>
      </w:r>
    </w:p>
    <w:p w:rsidR="00F25F24" w:rsidRPr="00F25F24" w:rsidRDefault="00F25F24" w:rsidP="00F25F24">
      <w:pPr>
        <w:jc w:val="both"/>
        <w:rPr>
          <w:rFonts w:ascii="Times New Roman" w:hAnsi="Times New Roman" w:cs="Times New Roman"/>
          <w:sz w:val="24"/>
          <w:szCs w:val="24"/>
        </w:rPr>
      </w:pPr>
      <w:r w:rsidRPr="00F25F24">
        <w:rPr>
          <w:rFonts w:ascii="Times New Roman" w:hAnsi="Times New Roman" w:cs="Times New Roman"/>
          <w:sz w:val="24"/>
          <w:szCs w:val="24"/>
        </w:rPr>
        <w:t>3. Участник предлагает (</w:t>
      </w:r>
      <w:r w:rsidRPr="00F25F24">
        <w:rPr>
          <w:rFonts w:ascii="Times New Roman" w:hAnsi="Times New Roman" w:cs="Times New Roman"/>
          <w:b/>
          <w:sz w:val="24"/>
          <w:szCs w:val="24"/>
        </w:rPr>
        <w:t>10 баллов</w:t>
      </w:r>
      <w:r w:rsidRPr="00F25F24">
        <w:rPr>
          <w:rFonts w:ascii="Times New Roman" w:hAnsi="Times New Roman" w:cs="Times New Roman"/>
          <w:sz w:val="24"/>
          <w:szCs w:val="24"/>
        </w:rPr>
        <w:t>) и обосновывает свой вариант парка архитектуры (</w:t>
      </w:r>
      <w:r w:rsidRPr="00F25F24">
        <w:rPr>
          <w:rFonts w:ascii="Times New Roman" w:hAnsi="Times New Roman" w:cs="Times New Roman"/>
          <w:b/>
          <w:sz w:val="24"/>
          <w:szCs w:val="24"/>
        </w:rPr>
        <w:t>15 баллов).</w:t>
      </w:r>
    </w:p>
    <w:p w:rsidR="00F25F24" w:rsidRPr="002D1A00" w:rsidRDefault="00F25F24" w:rsidP="00F25F24">
      <w:pPr>
        <w:rPr>
          <w:rFonts w:ascii="Times New Roman" w:hAnsi="Times New Roman" w:cs="Times New Roman"/>
          <w:sz w:val="24"/>
          <w:szCs w:val="24"/>
        </w:rPr>
      </w:pPr>
      <w:r w:rsidRPr="00F25F24">
        <w:rPr>
          <w:rFonts w:ascii="Times New Roman" w:hAnsi="Times New Roman" w:cs="Times New Roman"/>
          <w:b/>
          <w:sz w:val="24"/>
          <w:szCs w:val="24"/>
        </w:rPr>
        <w:t>Итого: 37-42 балла</w:t>
      </w:r>
    </w:p>
    <w:p w:rsidR="00F25F24" w:rsidRPr="00F25F24" w:rsidRDefault="00F25F24" w:rsidP="00F25F24">
      <w:pPr>
        <w:rPr>
          <w:rFonts w:ascii="Times New Roman" w:hAnsi="Times New Roman" w:cs="Times New Roman"/>
          <w:sz w:val="24"/>
          <w:szCs w:val="24"/>
        </w:rPr>
      </w:pPr>
      <w:r w:rsidRPr="00F25F24">
        <w:rPr>
          <w:rFonts w:ascii="Times New Roman" w:hAnsi="Times New Roman" w:cs="Times New Roman"/>
          <w:b/>
          <w:sz w:val="24"/>
          <w:szCs w:val="24"/>
        </w:rPr>
        <w:t xml:space="preserve">Б. Рассмотрите предложенные репродукции. </w:t>
      </w:r>
    </w:p>
    <w:p w:rsidR="00F25F24" w:rsidRPr="00F25F24" w:rsidRDefault="00F25F24" w:rsidP="00F25F24">
      <w:pPr>
        <w:numPr>
          <w:ilvl w:val="0"/>
          <w:numId w:val="2"/>
        </w:numPr>
        <w:suppressAutoHyphens/>
        <w:autoSpaceDE w:val="0"/>
        <w:autoSpaceDN w:val="0"/>
        <w:adjustRightInd w:val="0"/>
        <w:spacing w:after="0" w:line="240" w:lineRule="auto"/>
        <w:ind w:left="0" w:firstLine="0"/>
        <w:jc w:val="both"/>
        <w:rPr>
          <w:rFonts w:ascii="Times New Roman" w:hAnsi="Times New Roman" w:cs="Times New Roman"/>
          <w:sz w:val="24"/>
          <w:szCs w:val="24"/>
        </w:rPr>
      </w:pPr>
      <w:r w:rsidRPr="00F25F24">
        <w:rPr>
          <w:rFonts w:ascii="Times New Roman" w:hAnsi="Times New Roman" w:cs="Times New Roman"/>
          <w:sz w:val="24"/>
          <w:szCs w:val="24"/>
        </w:rPr>
        <w:lastRenderedPageBreak/>
        <w:t>Напишите авторов и названия этих работ.</w:t>
      </w:r>
    </w:p>
    <w:p w:rsidR="00F25F24" w:rsidRPr="00F25F24" w:rsidRDefault="00F25F24" w:rsidP="00F25F24">
      <w:pPr>
        <w:pStyle w:val="a4"/>
        <w:numPr>
          <w:ilvl w:val="0"/>
          <w:numId w:val="2"/>
        </w:numPr>
        <w:suppressAutoHyphens/>
        <w:autoSpaceDE w:val="0"/>
        <w:autoSpaceDN w:val="0"/>
        <w:adjustRightInd w:val="0"/>
        <w:spacing w:after="0" w:line="240" w:lineRule="auto"/>
        <w:ind w:left="0" w:firstLine="0"/>
        <w:jc w:val="both"/>
        <w:rPr>
          <w:rFonts w:ascii="Times New Roman" w:hAnsi="Times New Roman" w:cs="Times New Roman"/>
          <w:sz w:val="24"/>
          <w:szCs w:val="24"/>
        </w:rPr>
      </w:pPr>
      <w:r w:rsidRPr="00F25F24">
        <w:rPr>
          <w:rFonts w:ascii="Times New Roman" w:hAnsi="Times New Roman" w:cs="Times New Roman"/>
          <w:sz w:val="24"/>
          <w:szCs w:val="24"/>
        </w:rPr>
        <w:t>Опишите, что объединяет и различает эти картины.</w:t>
      </w:r>
    </w:p>
    <w:p w:rsidR="00F25F24" w:rsidRPr="00F25F24" w:rsidRDefault="00F25F24" w:rsidP="00F25F24">
      <w:pPr>
        <w:pStyle w:val="a4"/>
        <w:numPr>
          <w:ilvl w:val="0"/>
          <w:numId w:val="2"/>
        </w:numPr>
        <w:suppressAutoHyphens/>
        <w:autoSpaceDE w:val="0"/>
        <w:autoSpaceDN w:val="0"/>
        <w:adjustRightInd w:val="0"/>
        <w:spacing w:after="0" w:line="240" w:lineRule="auto"/>
        <w:ind w:left="0" w:firstLine="0"/>
        <w:jc w:val="both"/>
        <w:rPr>
          <w:rFonts w:ascii="Times New Roman" w:hAnsi="Times New Roman" w:cs="Times New Roman"/>
          <w:sz w:val="24"/>
          <w:szCs w:val="24"/>
        </w:rPr>
      </w:pPr>
      <w:r w:rsidRPr="00F25F24">
        <w:rPr>
          <w:rFonts w:ascii="Times New Roman" w:hAnsi="Times New Roman" w:cs="Times New Roman"/>
          <w:sz w:val="24"/>
          <w:szCs w:val="24"/>
        </w:rPr>
        <w:t>В чем Вы видите современность этих работ?</w:t>
      </w:r>
    </w:p>
    <w:p w:rsidR="00F25F24" w:rsidRPr="00F25F24" w:rsidRDefault="00F25F24" w:rsidP="00F25F24">
      <w:pPr>
        <w:pStyle w:val="a4"/>
        <w:numPr>
          <w:ilvl w:val="0"/>
          <w:numId w:val="2"/>
        </w:numPr>
        <w:suppressAutoHyphens/>
        <w:autoSpaceDE w:val="0"/>
        <w:autoSpaceDN w:val="0"/>
        <w:adjustRightInd w:val="0"/>
        <w:spacing w:after="0" w:line="240" w:lineRule="auto"/>
        <w:ind w:left="0" w:firstLine="0"/>
        <w:jc w:val="both"/>
        <w:rPr>
          <w:rFonts w:ascii="Times New Roman" w:hAnsi="Times New Roman" w:cs="Times New Roman"/>
          <w:sz w:val="24"/>
          <w:szCs w:val="24"/>
        </w:rPr>
      </w:pPr>
      <w:r w:rsidRPr="00F25F24">
        <w:rPr>
          <w:rFonts w:ascii="Times New Roman" w:hAnsi="Times New Roman" w:cs="Times New Roman"/>
          <w:sz w:val="24"/>
          <w:szCs w:val="24"/>
        </w:rPr>
        <w:t>Предложите другие произведения, созвучные по эмоциональному и ценностному содержанию.</w:t>
      </w:r>
    </w:p>
    <w:p w:rsidR="00F25F24" w:rsidRPr="00F25F24" w:rsidRDefault="00F25F24" w:rsidP="00F25F24">
      <w:pPr>
        <w:rPr>
          <w:rFonts w:ascii="Times New Roman" w:hAnsi="Times New Roman" w:cs="Times New Roman"/>
          <w:b/>
          <w:sz w:val="24"/>
          <w:szCs w:val="24"/>
        </w:rPr>
      </w:pPr>
    </w:p>
    <w:p w:rsidR="00F25F24" w:rsidRPr="00F25F24" w:rsidRDefault="00F25F24" w:rsidP="00F25F24">
      <w:pPr>
        <w:rPr>
          <w:rFonts w:ascii="Times New Roman" w:hAnsi="Times New Roman" w:cs="Times New Roman"/>
          <w:b/>
          <w:sz w:val="24"/>
          <w:szCs w:val="24"/>
        </w:rPr>
      </w:pPr>
    </w:p>
    <w:tbl>
      <w:tblPr>
        <w:tblW w:w="0" w:type="auto"/>
        <w:tblInd w:w="-34" w:type="dxa"/>
        <w:tblLayout w:type="fixed"/>
        <w:tblCellMar>
          <w:left w:w="0" w:type="dxa"/>
          <w:right w:w="0" w:type="dxa"/>
        </w:tblCellMar>
        <w:tblLook w:val="0000" w:firstRow="0" w:lastRow="0" w:firstColumn="0" w:lastColumn="0" w:noHBand="0" w:noVBand="0"/>
      </w:tblPr>
      <w:tblGrid>
        <w:gridCol w:w="2390"/>
        <w:gridCol w:w="3166"/>
        <w:gridCol w:w="3799"/>
      </w:tblGrid>
      <w:tr w:rsidR="00F25F24" w:rsidRPr="00F25F24" w:rsidTr="000977AD">
        <w:trPr>
          <w:trHeight w:val="1140"/>
        </w:trPr>
        <w:tc>
          <w:tcPr>
            <w:tcW w:w="2390" w:type="dxa"/>
            <w:tcBorders>
              <w:top w:val="nil"/>
              <w:left w:val="nil"/>
              <w:bottom w:val="nil"/>
              <w:right w:val="nil"/>
            </w:tcBorders>
            <w:tcMar>
              <w:left w:w="108" w:type="dxa"/>
              <w:right w:w="108" w:type="dxa"/>
            </w:tcMar>
          </w:tcPr>
          <w:p w:rsidR="00F25F24" w:rsidRPr="00F25F24" w:rsidRDefault="00F25F24" w:rsidP="000977AD">
            <w:pPr>
              <w:tabs>
                <w:tab w:val="center" w:pos="2444"/>
              </w:tabs>
              <w:rPr>
                <w:rFonts w:ascii="Times New Roman" w:hAnsi="Times New Roman" w:cs="Times New Roman"/>
                <w:sz w:val="24"/>
                <w:szCs w:val="24"/>
              </w:rPr>
            </w:pPr>
            <w:r w:rsidRPr="00F25F24">
              <w:rPr>
                <w:rFonts w:ascii="Times New Roman" w:hAnsi="Times New Roman" w:cs="Times New Roman"/>
                <w:noProof/>
                <w:sz w:val="24"/>
                <w:szCs w:val="24"/>
                <w:lang w:eastAsia="ru-RU"/>
              </w:rPr>
              <w:drawing>
                <wp:inline distT="0" distB="0" distL="0" distR="0">
                  <wp:extent cx="1231900" cy="762000"/>
                  <wp:effectExtent l="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31900" cy="762000"/>
                          </a:xfrm>
                          <a:prstGeom prst="rect">
                            <a:avLst/>
                          </a:prstGeom>
                          <a:noFill/>
                          <a:ln>
                            <a:noFill/>
                          </a:ln>
                        </pic:spPr>
                      </pic:pic>
                    </a:graphicData>
                  </a:graphic>
                </wp:inline>
              </w:drawing>
            </w:r>
          </w:p>
          <w:p w:rsidR="00F25F24" w:rsidRPr="00F25F24" w:rsidRDefault="00F25F24" w:rsidP="000977AD">
            <w:pPr>
              <w:rPr>
                <w:rFonts w:ascii="Times New Roman" w:hAnsi="Times New Roman" w:cs="Times New Roman"/>
                <w:b/>
                <w:sz w:val="24"/>
                <w:szCs w:val="24"/>
              </w:rPr>
            </w:pPr>
          </w:p>
        </w:tc>
        <w:tc>
          <w:tcPr>
            <w:tcW w:w="3166" w:type="dxa"/>
            <w:tcBorders>
              <w:top w:val="nil"/>
              <w:left w:val="nil"/>
              <w:bottom w:val="nil"/>
              <w:right w:val="nil"/>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noProof/>
                <w:sz w:val="24"/>
                <w:szCs w:val="24"/>
                <w:lang w:eastAsia="ru-RU"/>
              </w:rPr>
              <w:drawing>
                <wp:inline distT="0" distB="0" distL="0" distR="0">
                  <wp:extent cx="1625600" cy="8001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5600" cy="800100"/>
                          </a:xfrm>
                          <a:prstGeom prst="rect">
                            <a:avLst/>
                          </a:prstGeom>
                          <a:noFill/>
                          <a:ln>
                            <a:noFill/>
                          </a:ln>
                        </pic:spPr>
                      </pic:pic>
                    </a:graphicData>
                  </a:graphic>
                </wp:inline>
              </w:drawing>
            </w:r>
          </w:p>
        </w:tc>
        <w:tc>
          <w:tcPr>
            <w:tcW w:w="3799" w:type="dxa"/>
            <w:tcBorders>
              <w:top w:val="nil"/>
              <w:left w:val="nil"/>
              <w:bottom w:val="nil"/>
              <w:right w:val="nil"/>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noProof/>
                <w:sz w:val="24"/>
                <w:szCs w:val="24"/>
                <w:lang w:eastAsia="ru-RU"/>
              </w:rPr>
              <w:drawing>
                <wp:inline distT="0" distB="0" distL="0" distR="0">
                  <wp:extent cx="1790700" cy="1320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90700" cy="1320800"/>
                          </a:xfrm>
                          <a:prstGeom prst="rect">
                            <a:avLst/>
                          </a:prstGeom>
                          <a:noFill/>
                          <a:ln>
                            <a:noFill/>
                          </a:ln>
                        </pic:spPr>
                      </pic:pic>
                    </a:graphicData>
                  </a:graphic>
                </wp:inline>
              </w:drawing>
            </w:r>
          </w:p>
        </w:tc>
      </w:tr>
      <w:tr w:rsidR="00F25F24" w:rsidRPr="00F25F24" w:rsidTr="000977AD">
        <w:trPr>
          <w:trHeight w:val="383"/>
        </w:trPr>
        <w:tc>
          <w:tcPr>
            <w:tcW w:w="2390" w:type="dxa"/>
            <w:tcBorders>
              <w:top w:val="nil"/>
              <w:left w:val="nil"/>
              <w:bottom w:val="nil"/>
              <w:right w:val="nil"/>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noProof/>
                <w:sz w:val="24"/>
                <w:szCs w:val="24"/>
              </w:rPr>
              <w:t>1</w:t>
            </w:r>
          </w:p>
        </w:tc>
        <w:tc>
          <w:tcPr>
            <w:tcW w:w="3166" w:type="dxa"/>
            <w:tcBorders>
              <w:top w:val="nil"/>
              <w:left w:val="nil"/>
              <w:bottom w:val="nil"/>
              <w:right w:val="nil"/>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sz w:val="24"/>
                <w:szCs w:val="24"/>
              </w:rPr>
              <w:t xml:space="preserve"> 2</w:t>
            </w:r>
          </w:p>
          <w:p w:rsidR="00F25F24" w:rsidRPr="00F25F24" w:rsidRDefault="00F25F24" w:rsidP="00F25F24">
            <w:pPr>
              <w:numPr>
                <w:ilvl w:val="0"/>
                <w:numId w:val="5"/>
              </w:numPr>
              <w:suppressAutoHyphens/>
              <w:autoSpaceDE w:val="0"/>
              <w:autoSpaceDN w:val="0"/>
              <w:adjustRightInd w:val="0"/>
              <w:spacing w:after="0" w:line="240" w:lineRule="auto"/>
              <w:jc w:val="center"/>
              <w:rPr>
                <w:rFonts w:ascii="Times New Roman" w:hAnsi="Times New Roman" w:cs="Times New Roman"/>
                <w:sz w:val="24"/>
                <w:szCs w:val="24"/>
              </w:rPr>
            </w:pPr>
          </w:p>
        </w:tc>
        <w:tc>
          <w:tcPr>
            <w:tcW w:w="3799" w:type="dxa"/>
            <w:tcBorders>
              <w:top w:val="nil"/>
              <w:left w:val="nil"/>
              <w:bottom w:val="nil"/>
              <w:right w:val="nil"/>
            </w:tcBorders>
            <w:tcMar>
              <w:left w:w="108" w:type="dxa"/>
              <w:right w:w="108" w:type="dxa"/>
            </w:tcMar>
          </w:tcPr>
          <w:p w:rsidR="00F25F24" w:rsidRPr="00F25F24" w:rsidRDefault="00F25F24" w:rsidP="000977AD">
            <w:pPr>
              <w:jc w:val="center"/>
              <w:rPr>
                <w:rFonts w:ascii="Times New Roman" w:hAnsi="Times New Roman" w:cs="Times New Roman"/>
                <w:sz w:val="24"/>
                <w:szCs w:val="24"/>
              </w:rPr>
            </w:pPr>
            <w:r w:rsidRPr="00F25F24">
              <w:rPr>
                <w:rFonts w:ascii="Times New Roman" w:hAnsi="Times New Roman" w:cs="Times New Roman"/>
                <w:sz w:val="24"/>
                <w:szCs w:val="24"/>
              </w:rPr>
              <w:t>3</w:t>
            </w:r>
          </w:p>
        </w:tc>
      </w:tr>
    </w:tbl>
    <w:p w:rsidR="00F25F24" w:rsidRPr="00F25F24" w:rsidRDefault="00F25F24" w:rsidP="00F25F24">
      <w:pPr>
        <w:rPr>
          <w:rFonts w:ascii="Times New Roman" w:hAnsi="Times New Roman" w:cs="Times New Roman"/>
          <w:b/>
          <w:sz w:val="24"/>
          <w:szCs w:val="24"/>
        </w:rPr>
      </w:pPr>
    </w:p>
    <w:p w:rsidR="00F25F24" w:rsidRPr="00F25F24" w:rsidRDefault="00F25F24" w:rsidP="00F25F24">
      <w:pPr>
        <w:rPr>
          <w:rFonts w:ascii="Times New Roman" w:hAnsi="Times New Roman" w:cs="Times New Roman"/>
          <w:sz w:val="24"/>
          <w:szCs w:val="24"/>
        </w:rPr>
      </w:pPr>
      <w:r w:rsidRPr="00F25F24">
        <w:rPr>
          <w:rFonts w:ascii="Times New Roman" w:hAnsi="Times New Roman" w:cs="Times New Roman"/>
          <w:b/>
          <w:sz w:val="24"/>
          <w:szCs w:val="24"/>
        </w:rPr>
        <w:t xml:space="preserve">Критерии оценки и анализ ответа </w:t>
      </w:r>
    </w:p>
    <w:p w:rsidR="00F25F24" w:rsidRPr="00F25F24" w:rsidRDefault="00F25F24" w:rsidP="00F25F24">
      <w:pPr>
        <w:jc w:val="both"/>
        <w:rPr>
          <w:rFonts w:ascii="Times New Roman" w:hAnsi="Times New Roman" w:cs="Times New Roman"/>
          <w:b/>
          <w:sz w:val="24"/>
          <w:szCs w:val="24"/>
        </w:rPr>
      </w:pPr>
    </w:p>
    <w:p w:rsidR="00F25F24" w:rsidRPr="00F25F24" w:rsidRDefault="00F25F24" w:rsidP="00F25F24">
      <w:pPr>
        <w:numPr>
          <w:ilvl w:val="0"/>
          <w:numId w:val="3"/>
        </w:numPr>
        <w:suppressAutoHyphens/>
        <w:autoSpaceDE w:val="0"/>
        <w:autoSpaceDN w:val="0"/>
        <w:adjustRightInd w:val="0"/>
        <w:spacing w:after="0" w:line="240" w:lineRule="auto"/>
        <w:ind w:left="0" w:firstLine="0"/>
        <w:jc w:val="both"/>
        <w:rPr>
          <w:rFonts w:ascii="Times New Roman" w:hAnsi="Times New Roman" w:cs="Times New Roman"/>
          <w:sz w:val="24"/>
          <w:szCs w:val="24"/>
        </w:rPr>
      </w:pPr>
      <w:r w:rsidRPr="00F25F24">
        <w:rPr>
          <w:rFonts w:ascii="Times New Roman" w:hAnsi="Times New Roman" w:cs="Times New Roman"/>
          <w:sz w:val="24"/>
          <w:szCs w:val="24"/>
        </w:rPr>
        <w:t>Участник верно дает название картинам: Ф. Гойя «Скорбное предчувствие будущего», П. Пикассо «</w:t>
      </w:r>
      <w:proofErr w:type="spellStart"/>
      <w:r w:rsidRPr="00F25F24">
        <w:rPr>
          <w:rFonts w:ascii="Times New Roman" w:hAnsi="Times New Roman" w:cs="Times New Roman"/>
          <w:sz w:val="24"/>
          <w:szCs w:val="24"/>
        </w:rPr>
        <w:t>Герника</w:t>
      </w:r>
      <w:proofErr w:type="spellEnd"/>
      <w:r w:rsidRPr="00F25F24">
        <w:rPr>
          <w:rFonts w:ascii="Times New Roman" w:hAnsi="Times New Roman" w:cs="Times New Roman"/>
          <w:sz w:val="24"/>
          <w:szCs w:val="24"/>
        </w:rPr>
        <w:t xml:space="preserve">», И. Босх «Страшный суд» (по 3 балла) – </w:t>
      </w:r>
      <w:r w:rsidRPr="00F25F24">
        <w:rPr>
          <w:rFonts w:ascii="Times New Roman" w:hAnsi="Times New Roman" w:cs="Times New Roman"/>
          <w:b/>
          <w:sz w:val="24"/>
          <w:szCs w:val="24"/>
        </w:rPr>
        <w:t>9 баллов</w:t>
      </w:r>
      <w:r w:rsidRPr="00F25F24">
        <w:rPr>
          <w:rFonts w:ascii="Times New Roman" w:hAnsi="Times New Roman" w:cs="Times New Roman"/>
          <w:sz w:val="24"/>
          <w:szCs w:val="24"/>
        </w:rPr>
        <w:t>.</w:t>
      </w:r>
    </w:p>
    <w:p w:rsidR="00F25F24" w:rsidRPr="00F25F24" w:rsidRDefault="00F25F24" w:rsidP="00F25F24">
      <w:pPr>
        <w:numPr>
          <w:ilvl w:val="0"/>
          <w:numId w:val="3"/>
        </w:numPr>
        <w:suppressAutoHyphens/>
        <w:autoSpaceDE w:val="0"/>
        <w:autoSpaceDN w:val="0"/>
        <w:adjustRightInd w:val="0"/>
        <w:spacing w:after="0" w:line="240" w:lineRule="auto"/>
        <w:ind w:left="0" w:firstLine="0"/>
        <w:jc w:val="both"/>
        <w:rPr>
          <w:rFonts w:ascii="Times New Roman" w:hAnsi="Times New Roman" w:cs="Times New Roman"/>
          <w:sz w:val="24"/>
          <w:szCs w:val="24"/>
        </w:rPr>
      </w:pPr>
      <w:r w:rsidRPr="00F25F24">
        <w:rPr>
          <w:rFonts w:ascii="Times New Roman" w:hAnsi="Times New Roman" w:cs="Times New Roman"/>
          <w:sz w:val="24"/>
          <w:szCs w:val="24"/>
        </w:rPr>
        <w:t xml:space="preserve">Участник верно называет авторов этих работ (по 3 балла) – </w:t>
      </w:r>
      <w:r w:rsidRPr="00F25F24">
        <w:rPr>
          <w:rFonts w:ascii="Times New Roman" w:hAnsi="Times New Roman" w:cs="Times New Roman"/>
          <w:b/>
          <w:sz w:val="24"/>
          <w:szCs w:val="24"/>
        </w:rPr>
        <w:t>9 баллов</w:t>
      </w:r>
      <w:r w:rsidRPr="00F25F24">
        <w:rPr>
          <w:rFonts w:ascii="Times New Roman" w:hAnsi="Times New Roman" w:cs="Times New Roman"/>
          <w:sz w:val="24"/>
          <w:szCs w:val="24"/>
        </w:rPr>
        <w:t>.</w:t>
      </w:r>
    </w:p>
    <w:p w:rsidR="00F25F24" w:rsidRPr="00F25F24" w:rsidRDefault="00F25F24" w:rsidP="00F25F24">
      <w:pPr>
        <w:numPr>
          <w:ilvl w:val="0"/>
          <w:numId w:val="3"/>
        </w:numPr>
        <w:suppressAutoHyphens/>
        <w:autoSpaceDE w:val="0"/>
        <w:autoSpaceDN w:val="0"/>
        <w:adjustRightInd w:val="0"/>
        <w:spacing w:after="0" w:line="240" w:lineRule="auto"/>
        <w:ind w:left="0" w:firstLine="0"/>
        <w:jc w:val="both"/>
        <w:rPr>
          <w:rFonts w:ascii="Times New Roman" w:hAnsi="Times New Roman" w:cs="Times New Roman"/>
          <w:sz w:val="24"/>
          <w:szCs w:val="24"/>
        </w:rPr>
      </w:pPr>
      <w:r w:rsidRPr="00F25F24">
        <w:rPr>
          <w:rFonts w:ascii="Times New Roman" w:hAnsi="Times New Roman" w:cs="Times New Roman"/>
          <w:sz w:val="24"/>
          <w:szCs w:val="24"/>
        </w:rPr>
        <w:t xml:space="preserve">Участник выделяет общее в картинах (негативное содержание образов): скорбь, бессилие, война, ответственность и суд; световое и цветовое исполнение картин и различное – средства выразительности (офорт – световые пятна, в картинах - контраст красок и </w:t>
      </w:r>
      <w:proofErr w:type="gramStart"/>
      <w:r w:rsidRPr="00F25F24">
        <w:rPr>
          <w:rFonts w:ascii="Times New Roman" w:hAnsi="Times New Roman" w:cs="Times New Roman"/>
          <w:sz w:val="24"/>
          <w:szCs w:val="24"/>
        </w:rPr>
        <w:t>свето-тени</w:t>
      </w:r>
      <w:proofErr w:type="gramEnd"/>
      <w:r w:rsidRPr="00F25F24">
        <w:rPr>
          <w:rFonts w:ascii="Times New Roman" w:hAnsi="Times New Roman" w:cs="Times New Roman"/>
          <w:sz w:val="24"/>
          <w:szCs w:val="24"/>
        </w:rPr>
        <w:t xml:space="preserve">; композиционное построение: по центру, коллажное, триптих и пр.) – </w:t>
      </w:r>
      <w:r w:rsidRPr="00F25F24">
        <w:rPr>
          <w:rFonts w:ascii="Times New Roman" w:hAnsi="Times New Roman" w:cs="Times New Roman"/>
          <w:b/>
          <w:sz w:val="24"/>
          <w:szCs w:val="24"/>
        </w:rPr>
        <w:t>10 баллов</w:t>
      </w:r>
      <w:r w:rsidRPr="00F25F24">
        <w:rPr>
          <w:rFonts w:ascii="Times New Roman" w:hAnsi="Times New Roman" w:cs="Times New Roman"/>
          <w:sz w:val="24"/>
          <w:szCs w:val="24"/>
        </w:rPr>
        <w:t>.</w:t>
      </w:r>
    </w:p>
    <w:p w:rsidR="00F25F24" w:rsidRPr="00F25F24" w:rsidRDefault="00F25F24" w:rsidP="00F25F24">
      <w:pPr>
        <w:numPr>
          <w:ilvl w:val="0"/>
          <w:numId w:val="3"/>
        </w:numPr>
        <w:suppressAutoHyphens/>
        <w:autoSpaceDE w:val="0"/>
        <w:autoSpaceDN w:val="0"/>
        <w:adjustRightInd w:val="0"/>
        <w:spacing w:after="0" w:line="240" w:lineRule="auto"/>
        <w:ind w:left="0" w:firstLine="0"/>
        <w:jc w:val="both"/>
        <w:rPr>
          <w:rFonts w:ascii="Times New Roman" w:hAnsi="Times New Roman" w:cs="Times New Roman"/>
          <w:sz w:val="24"/>
          <w:szCs w:val="24"/>
        </w:rPr>
      </w:pPr>
      <w:r w:rsidRPr="00F25F24">
        <w:rPr>
          <w:rFonts w:ascii="Times New Roman" w:hAnsi="Times New Roman" w:cs="Times New Roman"/>
          <w:sz w:val="24"/>
          <w:szCs w:val="24"/>
        </w:rPr>
        <w:t xml:space="preserve">Участник понимает ценностно-смысловое содержание произведений, в чем проявляется их современность (в предупреждении человеку об ответственности за свою жизнь и поступки) – </w:t>
      </w:r>
      <w:r w:rsidRPr="00F25F24">
        <w:rPr>
          <w:rFonts w:ascii="Times New Roman" w:hAnsi="Times New Roman" w:cs="Times New Roman"/>
          <w:b/>
          <w:sz w:val="24"/>
          <w:szCs w:val="24"/>
        </w:rPr>
        <w:t>10 баллов</w:t>
      </w:r>
      <w:r w:rsidRPr="00F25F24">
        <w:rPr>
          <w:rFonts w:ascii="Times New Roman" w:hAnsi="Times New Roman" w:cs="Times New Roman"/>
          <w:sz w:val="24"/>
          <w:szCs w:val="24"/>
        </w:rPr>
        <w:t>.</w:t>
      </w:r>
    </w:p>
    <w:p w:rsidR="00F25F24" w:rsidRPr="00F25F24" w:rsidRDefault="00F25F24" w:rsidP="00F25F24">
      <w:pPr>
        <w:numPr>
          <w:ilvl w:val="0"/>
          <w:numId w:val="3"/>
        </w:numPr>
        <w:suppressAutoHyphens/>
        <w:autoSpaceDE w:val="0"/>
        <w:autoSpaceDN w:val="0"/>
        <w:adjustRightInd w:val="0"/>
        <w:spacing w:after="0" w:line="240" w:lineRule="auto"/>
        <w:ind w:left="0" w:firstLine="0"/>
        <w:jc w:val="both"/>
        <w:rPr>
          <w:rFonts w:ascii="Times New Roman" w:hAnsi="Times New Roman" w:cs="Times New Roman"/>
          <w:sz w:val="24"/>
          <w:szCs w:val="24"/>
        </w:rPr>
      </w:pPr>
      <w:r w:rsidRPr="00F25F24">
        <w:rPr>
          <w:rFonts w:ascii="Times New Roman" w:hAnsi="Times New Roman" w:cs="Times New Roman"/>
          <w:sz w:val="24"/>
          <w:szCs w:val="24"/>
        </w:rPr>
        <w:t xml:space="preserve">Называет произведения, созвучные по содержанию: картины В.М. Васнецова «Воины апокалипсиса», А. Дюрера «Четыре всадника», фильм Мела </w:t>
      </w:r>
      <w:proofErr w:type="spellStart"/>
      <w:r w:rsidRPr="00F25F24">
        <w:rPr>
          <w:rFonts w:ascii="Times New Roman" w:hAnsi="Times New Roman" w:cs="Times New Roman"/>
          <w:sz w:val="24"/>
          <w:szCs w:val="24"/>
        </w:rPr>
        <w:t>Гибсона</w:t>
      </w:r>
      <w:proofErr w:type="spellEnd"/>
      <w:r w:rsidRPr="00F25F24">
        <w:rPr>
          <w:rFonts w:ascii="Times New Roman" w:hAnsi="Times New Roman" w:cs="Times New Roman"/>
          <w:sz w:val="24"/>
          <w:szCs w:val="24"/>
        </w:rPr>
        <w:t xml:space="preserve"> «Апокалипсис» и др. (по 3 балла за каждое название).</w:t>
      </w:r>
    </w:p>
    <w:p w:rsidR="00F25F24" w:rsidRPr="00F25F24" w:rsidRDefault="00F25F24" w:rsidP="00F25F24">
      <w:pPr>
        <w:rPr>
          <w:rFonts w:ascii="Times New Roman" w:hAnsi="Times New Roman" w:cs="Times New Roman"/>
          <w:sz w:val="24"/>
          <w:szCs w:val="24"/>
        </w:rPr>
      </w:pPr>
    </w:p>
    <w:p w:rsidR="00F25F24" w:rsidRPr="00F25F24" w:rsidRDefault="00F25F24" w:rsidP="002D1A00">
      <w:pPr>
        <w:autoSpaceDE w:val="0"/>
        <w:autoSpaceDN w:val="0"/>
        <w:adjustRightInd w:val="0"/>
        <w:spacing w:after="0" w:line="240" w:lineRule="auto"/>
        <w:rPr>
          <w:rFonts w:ascii="Times New Roman" w:hAnsi="Times New Roman"/>
          <w:b/>
          <w:bCs/>
          <w:sz w:val="24"/>
          <w:szCs w:val="24"/>
        </w:rPr>
      </w:pPr>
      <w:r w:rsidRPr="00F25F24">
        <w:rPr>
          <w:rFonts w:ascii="Times New Roman" w:hAnsi="Times New Roman"/>
          <w:b/>
          <w:sz w:val="24"/>
          <w:szCs w:val="24"/>
        </w:rPr>
        <w:t>З</w:t>
      </w:r>
      <w:r w:rsidRPr="00F25F24">
        <w:rPr>
          <w:rFonts w:ascii="Times New Roman" w:hAnsi="Times New Roman"/>
          <w:b/>
          <w:sz w:val="24"/>
          <w:szCs w:val="24"/>
        </w:rPr>
        <w:t>адани</w:t>
      </w:r>
      <w:r w:rsidR="002D1A00">
        <w:rPr>
          <w:rFonts w:ascii="Times New Roman" w:hAnsi="Times New Roman"/>
          <w:b/>
          <w:sz w:val="24"/>
          <w:szCs w:val="24"/>
        </w:rPr>
        <w:t>е</w:t>
      </w:r>
      <w:r w:rsidRPr="00F25F24">
        <w:rPr>
          <w:rFonts w:ascii="Times New Roman" w:hAnsi="Times New Roman"/>
          <w:b/>
          <w:bCs/>
          <w:sz w:val="24"/>
          <w:szCs w:val="24"/>
        </w:rPr>
        <w:t xml:space="preserve"> 3</w:t>
      </w:r>
      <w:r w:rsidRPr="00F25F24">
        <w:rPr>
          <w:rFonts w:ascii="Times New Roman" w:hAnsi="Times New Roman"/>
          <w:b/>
          <w:bCs/>
          <w:sz w:val="24"/>
          <w:szCs w:val="24"/>
        </w:rPr>
        <w:t>.</w:t>
      </w:r>
    </w:p>
    <w:p w:rsidR="00F25F24" w:rsidRPr="00F25F24" w:rsidRDefault="00F25F24" w:rsidP="00F25F24">
      <w:pPr>
        <w:autoSpaceDE w:val="0"/>
        <w:autoSpaceDN w:val="0"/>
        <w:adjustRightInd w:val="0"/>
        <w:spacing w:after="0" w:line="240" w:lineRule="auto"/>
        <w:rPr>
          <w:rFonts w:ascii="Times New Roman" w:hAnsi="Times New Roman"/>
          <w:b/>
          <w:bCs/>
          <w:sz w:val="24"/>
          <w:szCs w:val="24"/>
        </w:rPr>
      </w:pPr>
      <w:r w:rsidRPr="00F25F24">
        <w:rPr>
          <w:rFonts w:ascii="Times New Roman" w:hAnsi="Times New Roman"/>
          <w:b/>
          <w:bCs/>
          <w:sz w:val="24"/>
          <w:szCs w:val="24"/>
        </w:rPr>
        <w:t>Прочитайте текст.</w:t>
      </w:r>
    </w:p>
    <w:p w:rsidR="00F25F24" w:rsidRPr="00AC5FA2" w:rsidRDefault="00F25F24" w:rsidP="00F25F24">
      <w:pPr>
        <w:autoSpaceDE w:val="0"/>
        <w:autoSpaceDN w:val="0"/>
        <w:adjustRightInd w:val="0"/>
        <w:spacing w:after="0" w:line="240" w:lineRule="auto"/>
        <w:jc w:val="both"/>
        <w:rPr>
          <w:rFonts w:ascii="Times New Roman" w:hAnsi="Times New Roman"/>
          <w:sz w:val="28"/>
          <w:szCs w:val="28"/>
        </w:rPr>
      </w:pPr>
      <w:r w:rsidRPr="00AC5FA2">
        <w:rPr>
          <w:rFonts w:ascii="Times New Roman" w:hAnsi="Times New Roman"/>
          <w:sz w:val="28"/>
          <w:szCs w:val="28"/>
        </w:rPr>
        <w:t>1. Напишите автора и название поэтического произведения, о котором говорится в предложенном тексте.</w:t>
      </w:r>
    </w:p>
    <w:p w:rsidR="00F25F24" w:rsidRPr="00AC5FA2" w:rsidRDefault="00F25F24" w:rsidP="00F25F24">
      <w:pPr>
        <w:autoSpaceDE w:val="0"/>
        <w:autoSpaceDN w:val="0"/>
        <w:adjustRightInd w:val="0"/>
        <w:spacing w:after="0" w:line="240" w:lineRule="auto"/>
        <w:jc w:val="both"/>
        <w:rPr>
          <w:rFonts w:ascii="Times New Roman" w:hAnsi="Times New Roman"/>
          <w:sz w:val="28"/>
          <w:szCs w:val="28"/>
        </w:rPr>
      </w:pPr>
      <w:r w:rsidRPr="00AC5FA2">
        <w:rPr>
          <w:rFonts w:ascii="Times New Roman" w:hAnsi="Times New Roman"/>
          <w:sz w:val="28"/>
          <w:szCs w:val="28"/>
        </w:rPr>
        <w:t xml:space="preserve">2.  Назовите автора, название музыкального произведения, в основу которого положены </w:t>
      </w:r>
      <w:proofErr w:type="gramStart"/>
      <w:r w:rsidRPr="00AC5FA2">
        <w:rPr>
          <w:rFonts w:ascii="Times New Roman" w:hAnsi="Times New Roman"/>
          <w:sz w:val="28"/>
          <w:szCs w:val="28"/>
        </w:rPr>
        <w:t>слова  данного</w:t>
      </w:r>
      <w:proofErr w:type="gramEnd"/>
      <w:r w:rsidRPr="00AC5FA2">
        <w:rPr>
          <w:rFonts w:ascii="Times New Roman" w:hAnsi="Times New Roman"/>
          <w:sz w:val="28"/>
          <w:szCs w:val="28"/>
        </w:rPr>
        <w:t xml:space="preserve"> поэтического произведения, год его появления.</w:t>
      </w:r>
    </w:p>
    <w:p w:rsidR="00F25F24" w:rsidRPr="00AC5FA2" w:rsidRDefault="00F25F24" w:rsidP="00F25F24">
      <w:pPr>
        <w:autoSpaceDE w:val="0"/>
        <w:autoSpaceDN w:val="0"/>
        <w:adjustRightInd w:val="0"/>
        <w:spacing w:after="0" w:line="240" w:lineRule="auto"/>
        <w:jc w:val="both"/>
        <w:rPr>
          <w:rFonts w:ascii="Times New Roman" w:hAnsi="Times New Roman"/>
          <w:sz w:val="28"/>
          <w:szCs w:val="28"/>
        </w:rPr>
      </w:pPr>
      <w:r w:rsidRPr="00AC5FA2">
        <w:rPr>
          <w:rFonts w:ascii="Times New Roman" w:hAnsi="Times New Roman"/>
          <w:sz w:val="28"/>
          <w:szCs w:val="28"/>
        </w:rPr>
        <w:t>3. Какому музыкальному направлению соответствует содержание данного поэтического произведения.</w:t>
      </w:r>
    </w:p>
    <w:p w:rsidR="00F25F24" w:rsidRPr="00AC5FA2" w:rsidRDefault="00F25F24" w:rsidP="00F25F24">
      <w:pPr>
        <w:autoSpaceDE w:val="0"/>
        <w:autoSpaceDN w:val="0"/>
        <w:adjustRightInd w:val="0"/>
        <w:spacing w:after="0" w:line="240" w:lineRule="auto"/>
        <w:jc w:val="both"/>
        <w:rPr>
          <w:rFonts w:ascii="Times New Roman" w:hAnsi="Times New Roman"/>
          <w:sz w:val="28"/>
          <w:szCs w:val="28"/>
        </w:rPr>
      </w:pPr>
      <w:r w:rsidRPr="00AC5FA2">
        <w:rPr>
          <w:rFonts w:ascii="Times New Roman" w:hAnsi="Times New Roman"/>
          <w:sz w:val="28"/>
          <w:szCs w:val="28"/>
        </w:rPr>
        <w:lastRenderedPageBreak/>
        <w:t xml:space="preserve">3. Назовите имена актеров, сыгравших главную роль в спектакле, поставленном по мотивам музыкального произведения (не менее 2-х) в разные временные периоды. </w:t>
      </w:r>
    </w:p>
    <w:p w:rsidR="00F25F24" w:rsidRPr="00AC5FA2" w:rsidRDefault="00F25F24" w:rsidP="00F25F24">
      <w:pPr>
        <w:tabs>
          <w:tab w:val="left" w:pos="0"/>
        </w:tabs>
        <w:spacing w:after="0" w:line="240" w:lineRule="auto"/>
        <w:jc w:val="both"/>
        <w:rPr>
          <w:rFonts w:ascii="Times New Roman" w:hAnsi="Times New Roman"/>
          <w:sz w:val="28"/>
          <w:szCs w:val="28"/>
        </w:rPr>
      </w:pPr>
      <w:r w:rsidRPr="00AC5FA2">
        <w:rPr>
          <w:rFonts w:ascii="Times New Roman" w:hAnsi="Times New Roman"/>
          <w:sz w:val="28"/>
          <w:szCs w:val="28"/>
        </w:rPr>
        <w:t>4. Охарактеризуйте сюжет и характер произведения, положенного в основу знаменитого спектакля:</w:t>
      </w:r>
    </w:p>
    <w:p w:rsidR="00F25F24" w:rsidRPr="00AC5FA2" w:rsidRDefault="00F25F24" w:rsidP="00F25F24">
      <w:pPr>
        <w:autoSpaceDE w:val="0"/>
        <w:autoSpaceDN w:val="0"/>
        <w:adjustRightInd w:val="0"/>
        <w:spacing w:after="0" w:line="240" w:lineRule="auto"/>
        <w:rPr>
          <w:rFonts w:ascii="Times New Roman" w:hAnsi="Times New Roman"/>
          <w:sz w:val="28"/>
          <w:szCs w:val="28"/>
        </w:rPr>
      </w:pPr>
    </w:p>
    <w:p w:rsidR="00F25F24" w:rsidRPr="00AC5FA2" w:rsidRDefault="00F25F24" w:rsidP="00F25F24">
      <w:pPr>
        <w:spacing w:after="0" w:line="240" w:lineRule="auto"/>
        <w:jc w:val="center"/>
        <w:rPr>
          <w:rFonts w:ascii="Times New Roman" w:hAnsi="Times New Roman"/>
          <w:b/>
          <w:bCs/>
          <w:i/>
          <w:sz w:val="28"/>
          <w:szCs w:val="28"/>
          <w:bdr w:val="none" w:sz="0" w:space="0" w:color="auto" w:frame="1"/>
        </w:rPr>
      </w:pPr>
      <w:r w:rsidRPr="00AC5FA2">
        <w:rPr>
          <w:rFonts w:ascii="Times New Roman" w:hAnsi="Times New Roman"/>
          <w:b/>
          <w:bCs/>
          <w:i/>
          <w:sz w:val="28"/>
          <w:szCs w:val="28"/>
          <w:bdr w:val="none" w:sz="0" w:space="0" w:color="auto" w:frame="1"/>
        </w:rPr>
        <w:t>Ключи и оценка задания</w:t>
      </w:r>
    </w:p>
    <w:tbl>
      <w:tblPr>
        <w:tblStyle w:val="a5"/>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A0" w:firstRow="1" w:lastRow="0" w:firstColumn="1" w:lastColumn="0" w:noHBand="0" w:noVBand="0"/>
      </w:tblPr>
      <w:tblGrid>
        <w:gridCol w:w="9889"/>
      </w:tblGrid>
      <w:tr w:rsidR="00F25F24" w:rsidRPr="00AC5FA2" w:rsidTr="00F25F24">
        <w:tc>
          <w:tcPr>
            <w:tcW w:w="9889" w:type="dxa"/>
          </w:tcPr>
          <w:p w:rsidR="00F25F24" w:rsidRPr="00AC5FA2" w:rsidRDefault="00F25F24" w:rsidP="000977AD">
            <w:pPr>
              <w:autoSpaceDE w:val="0"/>
              <w:autoSpaceDN w:val="0"/>
              <w:adjustRightInd w:val="0"/>
              <w:spacing w:after="0" w:line="240" w:lineRule="auto"/>
              <w:jc w:val="center"/>
              <w:rPr>
                <w:rFonts w:ascii="Times New Roman" w:hAnsi="Times New Roman"/>
                <w:b/>
                <w:sz w:val="28"/>
                <w:szCs w:val="28"/>
              </w:rPr>
            </w:pPr>
            <w:r w:rsidRPr="00AC5FA2">
              <w:rPr>
                <w:rFonts w:ascii="Times New Roman" w:hAnsi="Times New Roman"/>
                <w:b/>
                <w:sz w:val="28"/>
                <w:szCs w:val="28"/>
              </w:rPr>
              <w:t>Автор и название произведения</w:t>
            </w:r>
          </w:p>
        </w:tc>
      </w:tr>
      <w:tr w:rsidR="00F25F24" w:rsidRPr="00AC5FA2" w:rsidTr="00F25F24">
        <w:tc>
          <w:tcPr>
            <w:tcW w:w="9889" w:type="dxa"/>
          </w:tcPr>
          <w:p w:rsidR="00F25F24" w:rsidRPr="00AC5FA2" w:rsidRDefault="00F25F24" w:rsidP="000977AD">
            <w:pPr>
              <w:autoSpaceDE w:val="0"/>
              <w:autoSpaceDN w:val="0"/>
              <w:adjustRightInd w:val="0"/>
              <w:spacing w:after="0" w:line="240" w:lineRule="auto"/>
              <w:ind w:right="586"/>
              <w:rPr>
                <w:rFonts w:ascii="Times New Roman" w:hAnsi="Times New Roman"/>
                <w:sz w:val="28"/>
                <w:szCs w:val="28"/>
              </w:rPr>
            </w:pPr>
            <w:r w:rsidRPr="00AC5FA2">
              <w:rPr>
                <w:rFonts w:ascii="Times New Roman" w:hAnsi="Times New Roman"/>
                <w:sz w:val="28"/>
                <w:szCs w:val="28"/>
              </w:rPr>
              <w:t>1.Андрей Андреевич Вознесенский. САГА (ТЫ МЕНЯ НА РАССВЕТЕ РАЗБУДИШЬ...)</w:t>
            </w:r>
          </w:p>
        </w:tc>
      </w:tr>
      <w:tr w:rsidR="00F25F24" w:rsidRPr="00AC5FA2" w:rsidTr="00F25F24">
        <w:tc>
          <w:tcPr>
            <w:tcW w:w="9889" w:type="dxa"/>
          </w:tcPr>
          <w:p w:rsidR="00F25F24" w:rsidRPr="00AC5FA2" w:rsidRDefault="00F25F24" w:rsidP="000977AD">
            <w:pPr>
              <w:autoSpaceDE w:val="0"/>
              <w:autoSpaceDN w:val="0"/>
              <w:adjustRightInd w:val="0"/>
              <w:spacing w:after="0" w:line="240" w:lineRule="auto"/>
              <w:rPr>
                <w:rFonts w:ascii="Times New Roman" w:hAnsi="Times New Roman"/>
                <w:sz w:val="28"/>
                <w:szCs w:val="28"/>
              </w:rPr>
            </w:pPr>
            <w:r w:rsidRPr="00AC5FA2">
              <w:rPr>
                <w:rFonts w:ascii="Times New Roman" w:hAnsi="Times New Roman"/>
                <w:sz w:val="28"/>
                <w:szCs w:val="28"/>
              </w:rPr>
              <w:t xml:space="preserve">2 Алексей Рыбников. Юнона и </w:t>
            </w:r>
            <w:proofErr w:type="gramStart"/>
            <w:r w:rsidRPr="00AC5FA2">
              <w:rPr>
                <w:rFonts w:ascii="Times New Roman" w:hAnsi="Times New Roman"/>
                <w:sz w:val="28"/>
                <w:szCs w:val="28"/>
              </w:rPr>
              <w:t>Авось</w:t>
            </w:r>
            <w:proofErr w:type="gramEnd"/>
            <w:r w:rsidRPr="00AC5FA2">
              <w:rPr>
                <w:rFonts w:ascii="Times New Roman" w:hAnsi="Times New Roman"/>
                <w:sz w:val="28"/>
                <w:szCs w:val="28"/>
              </w:rPr>
              <w:t>, 1980.</w:t>
            </w:r>
          </w:p>
        </w:tc>
      </w:tr>
      <w:tr w:rsidR="00F25F24" w:rsidRPr="00AC5FA2" w:rsidTr="00F25F24">
        <w:tc>
          <w:tcPr>
            <w:tcW w:w="9889" w:type="dxa"/>
          </w:tcPr>
          <w:p w:rsidR="00F25F24" w:rsidRPr="00AC5FA2" w:rsidRDefault="00F25F24" w:rsidP="000977AD">
            <w:pPr>
              <w:spacing w:after="0" w:line="240" w:lineRule="auto"/>
              <w:rPr>
                <w:rFonts w:ascii="Times New Roman" w:hAnsi="Times New Roman"/>
                <w:sz w:val="28"/>
                <w:szCs w:val="28"/>
              </w:rPr>
            </w:pPr>
            <w:r w:rsidRPr="00AC5FA2">
              <w:rPr>
                <w:rFonts w:ascii="Times New Roman" w:hAnsi="Times New Roman"/>
                <w:sz w:val="28"/>
                <w:szCs w:val="28"/>
              </w:rPr>
              <w:t>3. Рок-опера.</w:t>
            </w:r>
            <w:r w:rsidRPr="00AC5FA2">
              <w:rPr>
                <w:rStyle w:val="cut2visible"/>
                <w:rFonts w:ascii="Times New Roman" w:hAnsi="Times New Roman"/>
                <w:color w:val="333333"/>
                <w:sz w:val="28"/>
                <w:szCs w:val="28"/>
                <w:shd w:val="clear" w:color="auto" w:fill="FFFFFF"/>
              </w:rPr>
              <w:t xml:space="preserve"> </w:t>
            </w:r>
            <w:r w:rsidRPr="00AC5FA2">
              <w:rPr>
                <w:rFonts w:ascii="Times New Roman" w:hAnsi="Times New Roman"/>
                <w:sz w:val="28"/>
                <w:szCs w:val="28"/>
              </w:rPr>
              <w:t>Одна из наиболее известных советских рок-опер композитора Алексея Рыбникова на стихи поэта Андрея Вознесенского. Премьера состоялась 9 июня 1981 на сцене Московского театра имени Ленинского комсомола, в репертуар которого спектакль входит до сих пор.</w:t>
            </w:r>
          </w:p>
        </w:tc>
      </w:tr>
      <w:tr w:rsidR="00F25F24" w:rsidRPr="00AC5FA2" w:rsidTr="00F25F24">
        <w:tc>
          <w:tcPr>
            <w:tcW w:w="9889" w:type="dxa"/>
          </w:tcPr>
          <w:p w:rsidR="00F25F24" w:rsidRPr="00AC5FA2" w:rsidRDefault="00F25F24" w:rsidP="000977AD">
            <w:pPr>
              <w:spacing w:after="0" w:line="240" w:lineRule="auto"/>
              <w:ind w:left="151"/>
              <w:rPr>
                <w:rFonts w:ascii="Times New Roman" w:hAnsi="Times New Roman"/>
                <w:sz w:val="28"/>
                <w:szCs w:val="28"/>
              </w:rPr>
            </w:pPr>
            <w:r w:rsidRPr="00AC5FA2">
              <w:rPr>
                <w:rFonts w:ascii="Times New Roman" w:hAnsi="Times New Roman"/>
                <w:sz w:val="28"/>
                <w:szCs w:val="28"/>
              </w:rPr>
              <w:t xml:space="preserve">4. Николай </w:t>
            </w:r>
            <w:proofErr w:type="spellStart"/>
            <w:r w:rsidRPr="00AC5FA2">
              <w:rPr>
                <w:rFonts w:ascii="Times New Roman" w:hAnsi="Times New Roman"/>
                <w:sz w:val="28"/>
                <w:szCs w:val="28"/>
              </w:rPr>
              <w:t>Караченцев</w:t>
            </w:r>
            <w:proofErr w:type="spellEnd"/>
            <w:r w:rsidRPr="00AC5FA2">
              <w:rPr>
                <w:rFonts w:ascii="Times New Roman" w:hAnsi="Times New Roman"/>
                <w:sz w:val="28"/>
                <w:szCs w:val="28"/>
              </w:rPr>
              <w:t xml:space="preserve">, 1983 год; Дмитрий </w:t>
            </w:r>
            <w:proofErr w:type="gramStart"/>
            <w:r w:rsidRPr="00AC5FA2">
              <w:rPr>
                <w:rFonts w:ascii="Times New Roman" w:hAnsi="Times New Roman"/>
                <w:sz w:val="28"/>
                <w:szCs w:val="28"/>
              </w:rPr>
              <w:t>Певцов ,</w:t>
            </w:r>
            <w:proofErr w:type="gramEnd"/>
            <w:r w:rsidRPr="00AC5FA2">
              <w:rPr>
                <w:rFonts w:ascii="Times New Roman" w:hAnsi="Times New Roman"/>
                <w:sz w:val="28"/>
                <w:szCs w:val="28"/>
              </w:rPr>
              <w:t xml:space="preserve"> 1991 год (в главной роли графа </w:t>
            </w:r>
            <w:proofErr w:type="spellStart"/>
            <w:r w:rsidRPr="00AC5FA2">
              <w:rPr>
                <w:rFonts w:ascii="Times New Roman" w:hAnsi="Times New Roman"/>
                <w:sz w:val="28"/>
                <w:szCs w:val="28"/>
              </w:rPr>
              <w:t>Резанова</w:t>
            </w:r>
            <w:proofErr w:type="spellEnd"/>
            <w:r w:rsidRPr="00AC5FA2">
              <w:rPr>
                <w:rFonts w:ascii="Times New Roman" w:hAnsi="Times New Roman"/>
                <w:sz w:val="28"/>
                <w:szCs w:val="28"/>
              </w:rPr>
              <w:t>)</w:t>
            </w:r>
          </w:p>
        </w:tc>
      </w:tr>
      <w:tr w:rsidR="00F25F24" w:rsidRPr="00AC5FA2" w:rsidTr="00F25F24">
        <w:tc>
          <w:tcPr>
            <w:tcW w:w="9889" w:type="dxa"/>
          </w:tcPr>
          <w:p w:rsidR="00F25F24" w:rsidRPr="00AC5FA2" w:rsidRDefault="00F25F24" w:rsidP="000977AD">
            <w:pPr>
              <w:autoSpaceDE w:val="0"/>
              <w:autoSpaceDN w:val="0"/>
              <w:adjustRightInd w:val="0"/>
              <w:spacing w:after="0" w:line="240" w:lineRule="auto"/>
              <w:rPr>
                <w:rFonts w:ascii="Times New Roman" w:hAnsi="Times New Roman"/>
                <w:b/>
                <w:sz w:val="28"/>
                <w:szCs w:val="28"/>
              </w:rPr>
            </w:pPr>
            <w:r w:rsidRPr="00AC5FA2">
              <w:rPr>
                <w:rFonts w:ascii="Times New Roman" w:hAnsi="Times New Roman"/>
                <w:b/>
                <w:sz w:val="28"/>
                <w:szCs w:val="28"/>
              </w:rPr>
              <w:t>5.</w:t>
            </w:r>
          </w:p>
        </w:tc>
      </w:tr>
      <w:tr w:rsidR="00F25F24" w:rsidRPr="00AC5FA2" w:rsidTr="00F25F24">
        <w:tc>
          <w:tcPr>
            <w:tcW w:w="9889" w:type="dxa"/>
          </w:tcPr>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Сюжет произведения – о большой любви, для которой нет преград и расстояний, нет возрастных ограничений, также очень выпукло звучит тема веры и служения Отечеству, тема жертвенности во имя России.</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 xml:space="preserve">Вознесенский показывает нам главного героя либретто с высоким чувством патриотизма, преданности Родине, </w:t>
            </w:r>
            <w:proofErr w:type="gramStart"/>
            <w:r w:rsidRPr="00AC5FA2">
              <w:rPr>
                <w:sz w:val="28"/>
                <w:szCs w:val="28"/>
              </w:rPr>
              <w:t>человека</w:t>
            </w:r>
            <w:proofErr w:type="gramEnd"/>
            <w:r w:rsidRPr="00AC5FA2">
              <w:rPr>
                <w:sz w:val="28"/>
                <w:szCs w:val="28"/>
              </w:rPr>
              <w:t xml:space="preserve"> ищущего смысл, истину жизни. </w:t>
            </w:r>
            <w:proofErr w:type="spellStart"/>
            <w:r w:rsidRPr="00AC5FA2">
              <w:rPr>
                <w:sz w:val="28"/>
                <w:szCs w:val="28"/>
              </w:rPr>
              <w:t>Резанов</w:t>
            </w:r>
            <w:proofErr w:type="spellEnd"/>
            <w:r w:rsidRPr="00AC5FA2">
              <w:rPr>
                <w:sz w:val="28"/>
                <w:szCs w:val="28"/>
              </w:rPr>
              <w:t xml:space="preserve"> относит себя к неприкаянному поколению, которым тяжело и дома, и в чужой стороне.</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 xml:space="preserve">Николай </w:t>
            </w:r>
            <w:proofErr w:type="spellStart"/>
            <w:r w:rsidRPr="00AC5FA2">
              <w:rPr>
                <w:sz w:val="28"/>
                <w:szCs w:val="28"/>
              </w:rPr>
              <w:t>Резанов</w:t>
            </w:r>
            <w:proofErr w:type="spellEnd"/>
            <w:r w:rsidRPr="00AC5FA2">
              <w:rPr>
                <w:sz w:val="28"/>
                <w:szCs w:val="28"/>
              </w:rPr>
              <w:t xml:space="preserve"> не находит отраду в повседневности, душа его в вечном поиске несбыточных мечтаний. В юности ему приснилась Богородица и с тех пор она завладела его мыслями. По прошествии лет образ Святой Девы стал роднее. Молодой человек думает о ней как о своей возлюбленной с вишневыми глазами. Сердце его пребывает в постоянном смятении.</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И вот ему 40 лет, а он как потерянный мечется в поисках призрачной свободы, нового жизненного пути. Не находя ни в чем отрады, Николай Петрович решает посвятить свою жизнь служению Отчизне, воплотить в жизнь свой замысел – найти новые земли.</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Он пишет многочисленные прошения, веря лишь в русское «авось», государю Алексею Николаевичу с просьбой поддержать его затею и направить корабли к берегам Калифорнии для осуществления российско-американской торговой компании, для упрочения славы и мощи России.</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 xml:space="preserve">От безысходности </w:t>
            </w:r>
            <w:proofErr w:type="spellStart"/>
            <w:r w:rsidRPr="00AC5FA2">
              <w:rPr>
                <w:sz w:val="28"/>
                <w:szCs w:val="28"/>
              </w:rPr>
              <w:t>Резанов</w:t>
            </w:r>
            <w:proofErr w:type="spellEnd"/>
            <w:r w:rsidRPr="00AC5FA2">
              <w:rPr>
                <w:sz w:val="28"/>
                <w:szCs w:val="28"/>
              </w:rPr>
              <w:t xml:space="preserve"> молится Богоматери и стыдливо признается в тайной любви к ней, как к обычной женщине. В ответ он слышит голос, который благословляет его на дела. И неожиданно камергер получает положительный ответ на поездку. Государь возлагает на </w:t>
            </w:r>
            <w:proofErr w:type="spellStart"/>
            <w:r w:rsidRPr="00AC5FA2">
              <w:rPr>
                <w:sz w:val="28"/>
                <w:szCs w:val="28"/>
              </w:rPr>
              <w:t>Резанова</w:t>
            </w:r>
            <w:proofErr w:type="spellEnd"/>
            <w:r w:rsidRPr="00AC5FA2">
              <w:rPr>
                <w:sz w:val="28"/>
                <w:szCs w:val="28"/>
              </w:rPr>
              <w:t xml:space="preserve"> ответственную миссию - наладить российско-американские и испанские торговые отношения.</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lastRenderedPageBreak/>
              <w:t xml:space="preserve">В ответ Румянцев милостиво, ввиду бывших подвигов </w:t>
            </w:r>
            <w:proofErr w:type="spellStart"/>
            <w:r w:rsidRPr="00AC5FA2">
              <w:rPr>
                <w:sz w:val="28"/>
                <w:szCs w:val="28"/>
              </w:rPr>
              <w:t>Резанова</w:t>
            </w:r>
            <w:proofErr w:type="spellEnd"/>
            <w:r w:rsidRPr="00AC5FA2">
              <w:rPr>
                <w:sz w:val="28"/>
                <w:szCs w:val="28"/>
              </w:rPr>
              <w:t xml:space="preserve"> и скорби после потери супруги, а также из-за сложной внешней обстановки, поддерживает проект графа.</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Резанцев выходит в море под Андреевским флагом на кораблях «Юнона» и «Авось». Уже на подходе к берегам Калифорнии, у команды не оставалось продовольствия, многие заболели цингой.</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 xml:space="preserve">Путешественники останавливаются на испанском берегу. Комендант форта настолько был впечатлен величием миссии </w:t>
            </w:r>
            <w:proofErr w:type="spellStart"/>
            <w:r w:rsidRPr="00AC5FA2">
              <w:rPr>
                <w:sz w:val="28"/>
                <w:szCs w:val="28"/>
              </w:rPr>
              <w:t>Резанова</w:t>
            </w:r>
            <w:proofErr w:type="spellEnd"/>
            <w:r w:rsidRPr="00AC5FA2">
              <w:rPr>
                <w:sz w:val="28"/>
                <w:szCs w:val="28"/>
              </w:rPr>
              <w:t>, что дал бал в честь российского миротворца. Это было роковым решением.</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 xml:space="preserve">Российский путешественник дарит дочери коменданта Сан-Франциско золотую диадему с драгоценными камнями в знак дружбы между двумя великими державами. Русский мореплаватель приглашает на танец дочь Хосе </w:t>
            </w:r>
            <w:proofErr w:type="spellStart"/>
            <w:r w:rsidRPr="00AC5FA2">
              <w:rPr>
                <w:sz w:val="28"/>
                <w:szCs w:val="28"/>
              </w:rPr>
              <w:t>Дарио</w:t>
            </w:r>
            <w:proofErr w:type="spellEnd"/>
            <w:r w:rsidRPr="00AC5FA2">
              <w:rPr>
                <w:sz w:val="28"/>
                <w:szCs w:val="28"/>
              </w:rPr>
              <w:t xml:space="preserve"> </w:t>
            </w:r>
            <w:proofErr w:type="spellStart"/>
            <w:r w:rsidRPr="00AC5FA2">
              <w:rPr>
                <w:sz w:val="28"/>
                <w:szCs w:val="28"/>
              </w:rPr>
              <w:t>Аргуэьо</w:t>
            </w:r>
            <w:proofErr w:type="spellEnd"/>
            <w:r w:rsidRPr="00AC5FA2">
              <w:rPr>
                <w:sz w:val="28"/>
                <w:szCs w:val="28"/>
              </w:rPr>
              <w:t>, которая сразу влюбилась в него. Это переломный момент в рок-опере.</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 xml:space="preserve">Эмоции переполняют главных героев. Дочери губернатора было всего 16 лет, сеньор Федерико считался ее женихом. Но Резанцев уже не может отказаться от юной красавицы и приходит к </w:t>
            </w:r>
            <w:proofErr w:type="gramStart"/>
            <w:r w:rsidRPr="00AC5FA2">
              <w:rPr>
                <w:sz w:val="28"/>
                <w:szCs w:val="28"/>
              </w:rPr>
              <w:t>Кончите</w:t>
            </w:r>
            <w:proofErr w:type="gramEnd"/>
            <w:r w:rsidRPr="00AC5FA2">
              <w:rPr>
                <w:sz w:val="28"/>
                <w:szCs w:val="28"/>
              </w:rPr>
              <w:t xml:space="preserve"> ночь со словами нежности. Они становятся близки.</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 xml:space="preserve">Им приходится совершить тайную помолвку, которая не имела никакой силы. Разные вероисповедания не позволяли им быть вместе – </w:t>
            </w:r>
            <w:proofErr w:type="spellStart"/>
            <w:r w:rsidRPr="00AC5FA2">
              <w:rPr>
                <w:sz w:val="28"/>
                <w:szCs w:val="28"/>
              </w:rPr>
              <w:t>Кончита</w:t>
            </w:r>
            <w:proofErr w:type="spellEnd"/>
            <w:r w:rsidRPr="00AC5FA2">
              <w:rPr>
                <w:sz w:val="28"/>
                <w:szCs w:val="28"/>
              </w:rPr>
              <w:t xml:space="preserve"> должна была получить согласие Папы Римского, </w:t>
            </w:r>
            <w:proofErr w:type="spellStart"/>
            <w:r w:rsidRPr="00AC5FA2">
              <w:rPr>
                <w:sz w:val="28"/>
                <w:szCs w:val="28"/>
              </w:rPr>
              <w:t>Резанов</w:t>
            </w:r>
            <w:proofErr w:type="spellEnd"/>
            <w:r w:rsidRPr="00AC5FA2">
              <w:rPr>
                <w:sz w:val="28"/>
                <w:szCs w:val="28"/>
              </w:rPr>
              <w:t xml:space="preserve"> –российского императора.</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 xml:space="preserve">Общество осуждает действия русского, назревает скандал. </w:t>
            </w:r>
            <w:proofErr w:type="spellStart"/>
            <w:r w:rsidRPr="00AC5FA2">
              <w:rPr>
                <w:sz w:val="28"/>
                <w:szCs w:val="28"/>
              </w:rPr>
              <w:t>Резанов</w:t>
            </w:r>
            <w:proofErr w:type="spellEnd"/>
            <w:r w:rsidRPr="00AC5FA2">
              <w:rPr>
                <w:sz w:val="28"/>
                <w:szCs w:val="28"/>
              </w:rPr>
              <w:t xml:space="preserve"> с грустью покидает свою невесту; держит путь в Санкт-Петербург, чтобы получить разрешение на брак с </w:t>
            </w:r>
            <w:proofErr w:type="spellStart"/>
            <w:r w:rsidRPr="00AC5FA2">
              <w:rPr>
                <w:sz w:val="28"/>
                <w:szCs w:val="28"/>
              </w:rPr>
              <w:t>Кончитой</w:t>
            </w:r>
            <w:proofErr w:type="spellEnd"/>
            <w:r w:rsidRPr="00AC5FA2">
              <w:rPr>
                <w:sz w:val="28"/>
                <w:szCs w:val="28"/>
              </w:rPr>
              <w:t xml:space="preserve">. К тому же </w:t>
            </w:r>
            <w:proofErr w:type="spellStart"/>
            <w:r w:rsidRPr="00AC5FA2">
              <w:rPr>
                <w:sz w:val="28"/>
                <w:szCs w:val="28"/>
              </w:rPr>
              <w:t>Резанову</w:t>
            </w:r>
            <w:proofErr w:type="spellEnd"/>
            <w:r w:rsidRPr="00AC5FA2">
              <w:rPr>
                <w:sz w:val="28"/>
                <w:szCs w:val="28"/>
              </w:rPr>
              <w:t xml:space="preserve"> нужно продолжить начатую миссию во благо Отечества.</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 xml:space="preserve">Обратный путь был печальным. </w:t>
            </w:r>
            <w:proofErr w:type="spellStart"/>
            <w:r w:rsidRPr="00AC5FA2">
              <w:rPr>
                <w:sz w:val="28"/>
                <w:szCs w:val="28"/>
              </w:rPr>
              <w:t>Резанов</w:t>
            </w:r>
            <w:proofErr w:type="spellEnd"/>
            <w:r w:rsidRPr="00AC5FA2">
              <w:rPr>
                <w:sz w:val="28"/>
                <w:szCs w:val="28"/>
              </w:rPr>
              <w:t xml:space="preserve"> пишет государю, что хотел прославления родины, но его мечты разбились вдребезги. Возвращаясь в Петербург, путешественник заболевает горячкой и умирает, так и не осуществив свой замысел.</w:t>
            </w:r>
          </w:p>
          <w:p w:rsidR="00F25F24" w:rsidRPr="00AC5FA2" w:rsidRDefault="00F25F24" w:rsidP="000977AD">
            <w:pPr>
              <w:pStyle w:val="a3"/>
              <w:shd w:val="clear" w:color="auto" w:fill="FFFFFF"/>
              <w:spacing w:before="0" w:beforeAutospacing="0" w:after="0" w:afterAutospacing="0"/>
              <w:rPr>
                <w:sz w:val="28"/>
                <w:szCs w:val="28"/>
              </w:rPr>
            </w:pPr>
            <w:proofErr w:type="spellStart"/>
            <w:r w:rsidRPr="00AC5FA2">
              <w:rPr>
                <w:sz w:val="28"/>
                <w:szCs w:val="28"/>
              </w:rPr>
              <w:t>Кончита</w:t>
            </w:r>
            <w:proofErr w:type="spellEnd"/>
            <w:r w:rsidRPr="00AC5FA2">
              <w:rPr>
                <w:sz w:val="28"/>
                <w:szCs w:val="28"/>
              </w:rPr>
              <w:t xml:space="preserve"> остается ждать </w:t>
            </w:r>
            <w:proofErr w:type="spellStart"/>
            <w:r w:rsidRPr="00AC5FA2">
              <w:rPr>
                <w:sz w:val="28"/>
                <w:szCs w:val="28"/>
              </w:rPr>
              <w:t>Резанова</w:t>
            </w:r>
            <w:proofErr w:type="spellEnd"/>
            <w:r w:rsidRPr="00AC5FA2">
              <w:rPr>
                <w:sz w:val="28"/>
                <w:szCs w:val="28"/>
              </w:rPr>
              <w:t xml:space="preserve">. Когда ей сообщают о гибели любимого, она отвергает эти слухи. И продолжает ждать. Много завидных женихов сваталось к дочери губернатора, но она вновь и вновь отказывала им. Сердце ее принадлежало только далекому русскому. Мать и отец состарились, </w:t>
            </w:r>
            <w:proofErr w:type="spellStart"/>
            <w:r w:rsidRPr="00AC5FA2">
              <w:rPr>
                <w:sz w:val="28"/>
                <w:szCs w:val="28"/>
              </w:rPr>
              <w:t>Кончита</w:t>
            </w:r>
            <w:proofErr w:type="spellEnd"/>
            <w:r w:rsidRPr="00AC5FA2">
              <w:rPr>
                <w:sz w:val="28"/>
                <w:szCs w:val="28"/>
              </w:rPr>
              <w:t xml:space="preserve"> заботилась о них. И ждала.</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 xml:space="preserve">Шло время, ушли в мир иной родители. Минуло тридцать лет. И только когда </w:t>
            </w:r>
            <w:proofErr w:type="spellStart"/>
            <w:r w:rsidRPr="00AC5FA2">
              <w:rPr>
                <w:sz w:val="28"/>
                <w:szCs w:val="28"/>
              </w:rPr>
              <w:t>Кончита</w:t>
            </w:r>
            <w:proofErr w:type="spellEnd"/>
            <w:r w:rsidRPr="00AC5FA2">
              <w:rPr>
                <w:sz w:val="28"/>
                <w:szCs w:val="28"/>
              </w:rPr>
              <w:t xml:space="preserve"> увидела официальные бумаги о гибели </w:t>
            </w:r>
            <w:proofErr w:type="spellStart"/>
            <w:r w:rsidRPr="00AC5FA2">
              <w:rPr>
                <w:sz w:val="28"/>
                <w:szCs w:val="28"/>
              </w:rPr>
              <w:t>Резанова</w:t>
            </w:r>
            <w:proofErr w:type="spellEnd"/>
            <w:r w:rsidRPr="00AC5FA2">
              <w:rPr>
                <w:sz w:val="28"/>
                <w:szCs w:val="28"/>
              </w:rPr>
              <w:t>, она становится монахиней, проведя остаток дней в доминиканском монастыре.</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 xml:space="preserve">«Юнона и Авось» - о верности, силе любви, которую </w:t>
            </w:r>
            <w:proofErr w:type="spellStart"/>
            <w:r w:rsidRPr="00AC5FA2">
              <w:rPr>
                <w:sz w:val="28"/>
                <w:szCs w:val="28"/>
              </w:rPr>
              <w:t>Кончита</w:t>
            </w:r>
            <w:proofErr w:type="spellEnd"/>
            <w:r w:rsidRPr="00AC5FA2">
              <w:rPr>
                <w:sz w:val="28"/>
                <w:szCs w:val="28"/>
              </w:rPr>
              <w:t xml:space="preserve"> гордо пронесла через всю жизнь. В конце рок-оперы звучит «Аллилуйя» - как символ великой любви, то, ради чего стоит жить.</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«…В море общем сливаются реки,</w:t>
            </w:r>
          </w:p>
          <w:p w:rsidR="00F25F24" w:rsidRPr="00AC5FA2" w:rsidRDefault="00F25F24" w:rsidP="000977AD">
            <w:pPr>
              <w:pStyle w:val="a3"/>
              <w:shd w:val="clear" w:color="auto" w:fill="FFFFFF"/>
              <w:spacing w:before="0" w:beforeAutospacing="0" w:after="0" w:afterAutospacing="0"/>
              <w:rPr>
                <w:sz w:val="28"/>
                <w:szCs w:val="28"/>
              </w:rPr>
            </w:pPr>
            <w:r w:rsidRPr="00AC5FA2">
              <w:rPr>
                <w:sz w:val="28"/>
                <w:szCs w:val="28"/>
              </w:rPr>
              <w:t>Аллилуйя любви, аллилуйя!»</w:t>
            </w:r>
          </w:p>
        </w:tc>
      </w:tr>
    </w:tbl>
    <w:p w:rsidR="00F25F24" w:rsidRPr="00AC5FA2" w:rsidRDefault="00F25F24" w:rsidP="00F25F24">
      <w:pPr>
        <w:autoSpaceDE w:val="0"/>
        <w:autoSpaceDN w:val="0"/>
        <w:adjustRightInd w:val="0"/>
        <w:spacing w:after="0" w:line="240" w:lineRule="auto"/>
        <w:jc w:val="center"/>
        <w:rPr>
          <w:rFonts w:ascii="Times New Roman" w:hAnsi="Times New Roman"/>
          <w:sz w:val="28"/>
          <w:szCs w:val="28"/>
        </w:rPr>
      </w:pPr>
    </w:p>
    <w:p w:rsidR="00F25F24" w:rsidRPr="00AC5FA2" w:rsidRDefault="00F25F24" w:rsidP="00F25F24">
      <w:pPr>
        <w:autoSpaceDE w:val="0"/>
        <w:autoSpaceDN w:val="0"/>
        <w:adjustRightInd w:val="0"/>
        <w:spacing w:after="0" w:line="240" w:lineRule="auto"/>
        <w:jc w:val="center"/>
        <w:rPr>
          <w:rFonts w:ascii="Times New Roman" w:hAnsi="Times New Roman"/>
          <w:b/>
          <w:sz w:val="28"/>
          <w:szCs w:val="28"/>
        </w:rPr>
      </w:pPr>
      <w:r w:rsidRPr="00AC5FA2">
        <w:rPr>
          <w:rFonts w:ascii="Times New Roman" w:hAnsi="Times New Roman"/>
          <w:b/>
          <w:sz w:val="28"/>
          <w:szCs w:val="28"/>
        </w:rPr>
        <w:t>Критерии оценки</w:t>
      </w:r>
    </w:p>
    <w:p w:rsidR="00F25F24" w:rsidRPr="00AC5FA2" w:rsidRDefault="00F25F24" w:rsidP="00F25F24">
      <w:pPr>
        <w:autoSpaceDE w:val="0"/>
        <w:autoSpaceDN w:val="0"/>
        <w:adjustRightInd w:val="0"/>
        <w:spacing w:after="0" w:line="240" w:lineRule="auto"/>
        <w:jc w:val="both"/>
        <w:rPr>
          <w:rFonts w:ascii="Times New Roman" w:hAnsi="Times New Roman"/>
          <w:sz w:val="28"/>
          <w:szCs w:val="28"/>
        </w:rPr>
      </w:pPr>
      <w:r w:rsidRPr="00AC5FA2">
        <w:rPr>
          <w:rFonts w:ascii="Times New Roman" w:hAnsi="Times New Roman"/>
          <w:sz w:val="28"/>
          <w:szCs w:val="28"/>
        </w:rPr>
        <w:t>1. Участник называет автора и название поэтического произведения, о котором говорится в предложенном тексте</w:t>
      </w:r>
      <w:r>
        <w:rPr>
          <w:rFonts w:ascii="Times New Roman" w:hAnsi="Times New Roman"/>
          <w:sz w:val="28"/>
          <w:szCs w:val="28"/>
        </w:rPr>
        <w:t xml:space="preserve"> </w:t>
      </w:r>
      <w:r w:rsidRPr="00AC5FA2">
        <w:rPr>
          <w:rFonts w:ascii="Times New Roman" w:hAnsi="Times New Roman"/>
          <w:sz w:val="28"/>
          <w:szCs w:val="28"/>
        </w:rPr>
        <w:t>-</w:t>
      </w:r>
      <w:r>
        <w:rPr>
          <w:rFonts w:ascii="Times New Roman" w:hAnsi="Times New Roman"/>
          <w:sz w:val="28"/>
          <w:szCs w:val="28"/>
        </w:rPr>
        <w:t xml:space="preserve"> </w:t>
      </w:r>
      <w:r>
        <w:rPr>
          <w:rFonts w:ascii="Times New Roman" w:hAnsi="Times New Roman"/>
          <w:b/>
          <w:sz w:val="28"/>
          <w:szCs w:val="28"/>
        </w:rPr>
        <w:t>2</w:t>
      </w:r>
      <w:r w:rsidRPr="003B03A7">
        <w:rPr>
          <w:rFonts w:ascii="Times New Roman" w:hAnsi="Times New Roman"/>
          <w:b/>
          <w:sz w:val="28"/>
          <w:szCs w:val="28"/>
        </w:rPr>
        <w:t xml:space="preserve"> балла</w:t>
      </w:r>
      <w:r w:rsidRPr="00AC5FA2">
        <w:rPr>
          <w:rFonts w:ascii="Times New Roman" w:hAnsi="Times New Roman"/>
          <w:sz w:val="28"/>
          <w:szCs w:val="28"/>
        </w:rPr>
        <w:t>.</w:t>
      </w:r>
    </w:p>
    <w:p w:rsidR="00F25F24" w:rsidRPr="00AC5FA2" w:rsidRDefault="00F25F24" w:rsidP="00F25F24">
      <w:pPr>
        <w:autoSpaceDE w:val="0"/>
        <w:autoSpaceDN w:val="0"/>
        <w:adjustRightInd w:val="0"/>
        <w:spacing w:after="0" w:line="240" w:lineRule="auto"/>
        <w:jc w:val="both"/>
        <w:rPr>
          <w:rFonts w:ascii="Times New Roman" w:hAnsi="Times New Roman"/>
          <w:sz w:val="28"/>
          <w:szCs w:val="28"/>
        </w:rPr>
      </w:pPr>
      <w:r w:rsidRPr="00AC5FA2">
        <w:rPr>
          <w:rFonts w:ascii="Times New Roman" w:hAnsi="Times New Roman"/>
          <w:sz w:val="28"/>
          <w:szCs w:val="28"/>
        </w:rPr>
        <w:lastRenderedPageBreak/>
        <w:t xml:space="preserve">2.  Участник называет автора (3 балла), название музыкального произведения, в основу которого положены </w:t>
      </w:r>
      <w:proofErr w:type="gramStart"/>
      <w:r w:rsidRPr="00AC5FA2">
        <w:rPr>
          <w:rFonts w:ascii="Times New Roman" w:hAnsi="Times New Roman"/>
          <w:sz w:val="28"/>
          <w:szCs w:val="28"/>
        </w:rPr>
        <w:t>слова  данного</w:t>
      </w:r>
      <w:proofErr w:type="gramEnd"/>
      <w:r w:rsidRPr="00AC5FA2">
        <w:rPr>
          <w:rFonts w:ascii="Times New Roman" w:hAnsi="Times New Roman"/>
          <w:sz w:val="28"/>
          <w:szCs w:val="28"/>
        </w:rPr>
        <w:t xml:space="preserve"> поэтического произведения(3 балла), год его появления(3 балла). Максимально</w:t>
      </w:r>
      <w:r>
        <w:rPr>
          <w:rFonts w:ascii="Times New Roman" w:hAnsi="Times New Roman"/>
          <w:sz w:val="28"/>
          <w:szCs w:val="28"/>
        </w:rPr>
        <w:t xml:space="preserve"> </w:t>
      </w:r>
      <w:r w:rsidRPr="00AC5FA2">
        <w:rPr>
          <w:rFonts w:ascii="Times New Roman" w:hAnsi="Times New Roman"/>
          <w:sz w:val="28"/>
          <w:szCs w:val="28"/>
        </w:rPr>
        <w:t>-</w:t>
      </w:r>
      <w:r>
        <w:rPr>
          <w:rFonts w:ascii="Times New Roman" w:hAnsi="Times New Roman"/>
          <w:sz w:val="28"/>
          <w:szCs w:val="28"/>
        </w:rPr>
        <w:t xml:space="preserve"> </w:t>
      </w:r>
      <w:r w:rsidRPr="003B03A7">
        <w:rPr>
          <w:rFonts w:ascii="Times New Roman" w:hAnsi="Times New Roman"/>
          <w:b/>
          <w:sz w:val="28"/>
          <w:szCs w:val="28"/>
        </w:rPr>
        <w:t>9 баллов</w:t>
      </w:r>
      <w:r w:rsidRPr="00AC5FA2">
        <w:rPr>
          <w:rFonts w:ascii="Times New Roman" w:hAnsi="Times New Roman"/>
          <w:sz w:val="28"/>
          <w:szCs w:val="28"/>
        </w:rPr>
        <w:t>.</w:t>
      </w:r>
    </w:p>
    <w:p w:rsidR="00F25F24" w:rsidRPr="00AC5FA2" w:rsidRDefault="00F25F24" w:rsidP="00F25F24">
      <w:pPr>
        <w:autoSpaceDE w:val="0"/>
        <w:autoSpaceDN w:val="0"/>
        <w:adjustRightInd w:val="0"/>
        <w:spacing w:after="0" w:line="240" w:lineRule="auto"/>
        <w:jc w:val="both"/>
        <w:rPr>
          <w:rFonts w:ascii="Times New Roman" w:hAnsi="Times New Roman"/>
          <w:sz w:val="28"/>
          <w:szCs w:val="28"/>
        </w:rPr>
      </w:pPr>
      <w:r w:rsidRPr="00AC5FA2">
        <w:rPr>
          <w:rFonts w:ascii="Times New Roman" w:hAnsi="Times New Roman"/>
          <w:sz w:val="28"/>
          <w:szCs w:val="28"/>
        </w:rPr>
        <w:t>3. Участник определяет, какому музыкальному направлению соответствует содержание данного поэтического произведения -</w:t>
      </w:r>
      <w:r>
        <w:rPr>
          <w:rFonts w:ascii="Times New Roman" w:hAnsi="Times New Roman"/>
          <w:sz w:val="28"/>
          <w:szCs w:val="28"/>
        </w:rPr>
        <w:t xml:space="preserve"> </w:t>
      </w:r>
      <w:r>
        <w:rPr>
          <w:rFonts w:ascii="Times New Roman" w:hAnsi="Times New Roman"/>
          <w:b/>
          <w:sz w:val="28"/>
          <w:szCs w:val="28"/>
        </w:rPr>
        <w:t>2</w:t>
      </w:r>
      <w:r w:rsidRPr="003B03A7">
        <w:rPr>
          <w:rFonts w:ascii="Times New Roman" w:hAnsi="Times New Roman"/>
          <w:b/>
          <w:sz w:val="28"/>
          <w:szCs w:val="28"/>
        </w:rPr>
        <w:t xml:space="preserve"> балла</w:t>
      </w:r>
      <w:r w:rsidRPr="00AC5FA2">
        <w:rPr>
          <w:rFonts w:ascii="Times New Roman" w:hAnsi="Times New Roman"/>
          <w:sz w:val="28"/>
          <w:szCs w:val="28"/>
        </w:rPr>
        <w:t>.</w:t>
      </w:r>
    </w:p>
    <w:p w:rsidR="00F25F24" w:rsidRPr="00AC5FA2" w:rsidRDefault="00F25F24" w:rsidP="00F25F24">
      <w:pPr>
        <w:autoSpaceDE w:val="0"/>
        <w:autoSpaceDN w:val="0"/>
        <w:adjustRightInd w:val="0"/>
        <w:spacing w:after="0" w:line="240" w:lineRule="auto"/>
        <w:jc w:val="both"/>
        <w:rPr>
          <w:rFonts w:ascii="Times New Roman" w:hAnsi="Times New Roman"/>
          <w:sz w:val="28"/>
          <w:szCs w:val="28"/>
        </w:rPr>
      </w:pPr>
      <w:r w:rsidRPr="00AC5FA2">
        <w:rPr>
          <w:rFonts w:ascii="Times New Roman" w:hAnsi="Times New Roman"/>
          <w:sz w:val="28"/>
          <w:szCs w:val="28"/>
        </w:rPr>
        <w:t xml:space="preserve">3. Участник называет имена актеров, сыгравших главную роль в спектакле, поставленном по мотивам музыкального произведения (не менее 2-х) в разные временные периоды (по 3 балла). Максимально </w:t>
      </w:r>
      <w:r w:rsidRPr="003B03A7">
        <w:rPr>
          <w:rFonts w:ascii="Times New Roman" w:hAnsi="Times New Roman"/>
          <w:b/>
          <w:sz w:val="28"/>
          <w:szCs w:val="28"/>
        </w:rPr>
        <w:t>6 баллов</w:t>
      </w:r>
      <w:r w:rsidRPr="00AC5FA2">
        <w:rPr>
          <w:rFonts w:ascii="Times New Roman" w:hAnsi="Times New Roman"/>
          <w:sz w:val="28"/>
          <w:szCs w:val="28"/>
        </w:rPr>
        <w:t>.</w:t>
      </w:r>
    </w:p>
    <w:p w:rsidR="00F25F24" w:rsidRPr="00AC5FA2" w:rsidRDefault="00F25F24" w:rsidP="00F25F24">
      <w:pPr>
        <w:tabs>
          <w:tab w:val="left" w:pos="0"/>
        </w:tabs>
        <w:spacing w:after="0" w:line="240" w:lineRule="auto"/>
        <w:jc w:val="both"/>
        <w:rPr>
          <w:rFonts w:ascii="Times New Roman" w:hAnsi="Times New Roman"/>
          <w:sz w:val="28"/>
          <w:szCs w:val="28"/>
        </w:rPr>
      </w:pPr>
      <w:r w:rsidRPr="00AC5FA2">
        <w:rPr>
          <w:rFonts w:ascii="Times New Roman" w:hAnsi="Times New Roman"/>
          <w:sz w:val="28"/>
          <w:szCs w:val="28"/>
        </w:rPr>
        <w:t xml:space="preserve">4. Участник дает характеристику </w:t>
      </w:r>
      <w:proofErr w:type="gramStart"/>
      <w:r w:rsidRPr="00AC5FA2">
        <w:rPr>
          <w:rFonts w:ascii="Times New Roman" w:hAnsi="Times New Roman"/>
          <w:sz w:val="28"/>
          <w:szCs w:val="28"/>
        </w:rPr>
        <w:t>сюжета(</w:t>
      </w:r>
      <w:proofErr w:type="gramEnd"/>
      <w:r w:rsidRPr="00AC5FA2">
        <w:rPr>
          <w:rFonts w:ascii="Times New Roman" w:hAnsi="Times New Roman"/>
          <w:sz w:val="28"/>
          <w:szCs w:val="28"/>
        </w:rPr>
        <w:t xml:space="preserve">3 балла)  и характера произведения(3 балла), положенного в основу знаменитого спектакля. Максимально </w:t>
      </w:r>
      <w:r w:rsidRPr="003B03A7">
        <w:rPr>
          <w:rFonts w:ascii="Times New Roman" w:hAnsi="Times New Roman"/>
          <w:b/>
          <w:sz w:val="28"/>
          <w:szCs w:val="28"/>
        </w:rPr>
        <w:t>6 баллов</w:t>
      </w:r>
      <w:r w:rsidRPr="00AC5FA2">
        <w:rPr>
          <w:rFonts w:ascii="Times New Roman" w:hAnsi="Times New Roman"/>
          <w:sz w:val="28"/>
          <w:szCs w:val="28"/>
        </w:rPr>
        <w:t>.</w:t>
      </w:r>
    </w:p>
    <w:p w:rsidR="00F25F24" w:rsidRPr="00AC5FA2" w:rsidRDefault="00F25F24" w:rsidP="00F25F24">
      <w:pPr>
        <w:tabs>
          <w:tab w:val="left" w:pos="0"/>
        </w:tabs>
        <w:spacing w:after="0" w:line="240" w:lineRule="auto"/>
        <w:rPr>
          <w:rFonts w:ascii="Times New Roman" w:hAnsi="Times New Roman"/>
          <w:b/>
          <w:sz w:val="28"/>
          <w:szCs w:val="28"/>
        </w:rPr>
      </w:pPr>
      <w:r w:rsidRPr="00AC5FA2">
        <w:rPr>
          <w:rFonts w:ascii="Times New Roman" w:hAnsi="Times New Roman"/>
          <w:b/>
          <w:sz w:val="28"/>
          <w:szCs w:val="28"/>
        </w:rPr>
        <w:t>Итого максимально: 2</w:t>
      </w:r>
      <w:r>
        <w:rPr>
          <w:rFonts w:ascii="Times New Roman" w:hAnsi="Times New Roman"/>
          <w:b/>
          <w:sz w:val="28"/>
          <w:szCs w:val="28"/>
        </w:rPr>
        <w:t>5</w:t>
      </w:r>
      <w:r w:rsidRPr="00AC5FA2">
        <w:rPr>
          <w:rFonts w:ascii="Times New Roman" w:hAnsi="Times New Roman"/>
          <w:b/>
          <w:sz w:val="28"/>
          <w:szCs w:val="28"/>
        </w:rPr>
        <w:t xml:space="preserve"> баллов.</w:t>
      </w:r>
    </w:p>
    <w:p w:rsidR="002141BC" w:rsidRDefault="002141BC">
      <w:pPr>
        <w:rPr>
          <w:rFonts w:ascii="Times New Roman" w:hAnsi="Times New Roman" w:cs="Times New Roman"/>
          <w:sz w:val="24"/>
          <w:szCs w:val="24"/>
        </w:rPr>
      </w:pPr>
    </w:p>
    <w:p w:rsidR="00F25F24" w:rsidRDefault="002D1A00" w:rsidP="002D1A00">
      <w:pPr>
        <w:spacing w:after="0" w:line="240" w:lineRule="auto"/>
        <w:rPr>
          <w:rFonts w:ascii="Times New Roman" w:hAnsi="Times New Roman"/>
          <w:b/>
          <w:sz w:val="24"/>
          <w:szCs w:val="24"/>
        </w:rPr>
      </w:pPr>
      <w:bookmarkStart w:id="0" w:name="_GoBack"/>
      <w:bookmarkEnd w:id="0"/>
      <w:r>
        <w:rPr>
          <w:rFonts w:ascii="Times New Roman" w:hAnsi="Times New Roman"/>
          <w:b/>
          <w:sz w:val="24"/>
          <w:szCs w:val="24"/>
        </w:rPr>
        <w:t>Задание 4</w:t>
      </w:r>
    </w:p>
    <w:p w:rsidR="00F25F24" w:rsidRDefault="00F25F24" w:rsidP="00F25F24">
      <w:pPr>
        <w:pStyle w:val="Default"/>
        <w:rPr>
          <w:sz w:val="23"/>
          <w:szCs w:val="23"/>
        </w:rPr>
      </w:pPr>
      <w:r>
        <w:rPr>
          <w:sz w:val="23"/>
          <w:szCs w:val="23"/>
        </w:rPr>
        <w:t xml:space="preserve">Определите художественное полотно по фрагменту. </w:t>
      </w:r>
    </w:p>
    <w:tbl>
      <w:tblPr>
        <w:tblStyle w:val="a5"/>
        <w:tblW w:w="0" w:type="auto"/>
        <w:tblLook w:val="04A0" w:firstRow="1" w:lastRow="0" w:firstColumn="1" w:lastColumn="0" w:noHBand="0" w:noVBand="1"/>
      </w:tblPr>
      <w:tblGrid>
        <w:gridCol w:w="4496"/>
        <w:gridCol w:w="4849"/>
      </w:tblGrid>
      <w:tr w:rsidR="00F25F24" w:rsidTr="000977AD">
        <w:trPr>
          <w:trHeight w:val="263"/>
        </w:trPr>
        <w:tc>
          <w:tcPr>
            <w:tcW w:w="4625" w:type="dxa"/>
          </w:tcPr>
          <w:p w:rsidR="00F25F24" w:rsidRDefault="00F25F24" w:rsidP="000977AD">
            <w:pPr>
              <w:pStyle w:val="Default"/>
              <w:ind w:firstLine="708"/>
              <w:rPr>
                <w:sz w:val="23"/>
                <w:szCs w:val="23"/>
              </w:rPr>
            </w:pPr>
          </w:p>
        </w:tc>
        <w:tc>
          <w:tcPr>
            <w:tcW w:w="4904" w:type="dxa"/>
          </w:tcPr>
          <w:p w:rsidR="00F25F24" w:rsidRDefault="00F25F24" w:rsidP="000977AD">
            <w:pPr>
              <w:pStyle w:val="Default"/>
              <w:jc w:val="center"/>
              <w:rPr>
                <w:sz w:val="23"/>
                <w:szCs w:val="23"/>
              </w:rPr>
            </w:pPr>
            <w:r>
              <w:rPr>
                <w:sz w:val="23"/>
                <w:szCs w:val="23"/>
              </w:rPr>
              <w:t>Фрагмент1</w:t>
            </w:r>
          </w:p>
        </w:tc>
      </w:tr>
      <w:tr w:rsidR="00F25F24" w:rsidTr="000977AD">
        <w:trPr>
          <w:trHeight w:val="2713"/>
        </w:trPr>
        <w:tc>
          <w:tcPr>
            <w:tcW w:w="4625" w:type="dxa"/>
          </w:tcPr>
          <w:p w:rsidR="00F25F24" w:rsidRDefault="00F25F24" w:rsidP="000977AD">
            <w:pPr>
              <w:pStyle w:val="Default"/>
              <w:jc w:val="both"/>
              <w:rPr>
                <w:sz w:val="23"/>
                <w:szCs w:val="23"/>
              </w:rPr>
            </w:pPr>
            <w:r>
              <w:rPr>
                <w:sz w:val="23"/>
                <w:szCs w:val="23"/>
              </w:rPr>
              <w:t xml:space="preserve">1. Напишите, что на нем изображено. </w:t>
            </w:r>
          </w:p>
          <w:p w:rsidR="00F25F24" w:rsidRDefault="00F25F24" w:rsidP="000977AD">
            <w:pPr>
              <w:pStyle w:val="Default"/>
              <w:jc w:val="both"/>
              <w:rPr>
                <w:sz w:val="23"/>
                <w:szCs w:val="23"/>
              </w:rPr>
            </w:pPr>
            <w:r>
              <w:rPr>
                <w:sz w:val="23"/>
                <w:szCs w:val="23"/>
              </w:rPr>
              <w:t xml:space="preserve">2. Напишите название работы и ее автора. Укажите время, когда он жил и творил. </w:t>
            </w:r>
          </w:p>
          <w:p w:rsidR="00F25F24" w:rsidRDefault="00F25F24" w:rsidP="000977AD">
            <w:pPr>
              <w:pStyle w:val="Default"/>
              <w:jc w:val="both"/>
              <w:rPr>
                <w:sz w:val="23"/>
                <w:szCs w:val="23"/>
              </w:rPr>
            </w:pPr>
            <w:r>
              <w:rPr>
                <w:sz w:val="23"/>
                <w:szCs w:val="23"/>
              </w:rPr>
              <w:t xml:space="preserve">3. Какую часть в композиции занимает </w:t>
            </w:r>
          </w:p>
          <w:p w:rsidR="00F25F24" w:rsidRDefault="00F25F24" w:rsidP="000977AD">
            <w:pPr>
              <w:pStyle w:val="Default"/>
              <w:jc w:val="both"/>
              <w:rPr>
                <w:sz w:val="23"/>
                <w:szCs w:val="23"/>
              </w:rPr>
            </w:pPr>
            <w:r>
              <w:rPr>
                <w:sz w:val="23"/>
                <w:szCs w:val="23"/>
              </w:rPr>
              <w:t xml:space="preserve">представленный фрагмент? </w:t>
            </w:r>
          </w:p>
          <w:p w:rsidR="00F25F24" w:rsidRDefault="00F25F24" w:rsidP="000977AD">
            <w:pPr>
              <w:pStyle w:val="Default"/>
              <w:jc w:val="both"/>
              <w:rPr>
                <w:sz w:val="23"/>
                <w:szCs w:val="23"/>
              </w:rPr>
            </w:pPr>
            <w:r>
              <w:rPr>
                <w:sz w:val="23"/>
                <w:szCs w:val="23"/>
              </w:rPr>
              <w:t xml:space="preserve">4. Опишите общую композицию работы и укажите примерное количество изображенных на ней фигур. </w:t>
            </w:r>
          </w:p>
          <w:p w:rsidR="00F25F24" w:rsidRDefault="00F25F24" w:rsidP="000977AD">
            <w:pPr>
              <w:pStyle w:val="Default"/>
              <w:jc w:val="both"/>
              <w:rPr>
                <w:sz w:val="23"/>
                <w:szCs w:val="23"/>
              </w:rPr>
            </w:pPr>
            <w:r>
              <w:rPr>
                <w:sz w:val="23"/>
                <w:szCs w:val="23"/>
              </w:rPr>
              <w:t xml:space="preserve">5. Назовите значимые запоминающиеся детали, их место в композиции и функции. </w:t>
            </w:r>
          </w:p>
          <w:p w:rsidR="00F25F24" w:rsidRDefault="00F25F24" w:rsidP="000977AD">
            <w:pPr>
              <w:pStyle w:val="Default"/>
              <w:jc w:val="both"/>
              <w:rPr>
                <w:sz w:val="23"/>
                <w:szCs w:val="23"/>
              </w:rPr>
            </w:pPr>
            <w:r>
              <w:rPr>
                <w:sz w:val="23"/>
                <w:szCs w:val="23"/>
              </w:rPr>
              <w:t xml:space="preserve">6. Назовите произведения живописного искусства этого же жанра. </w:t>
            </w:r>
          </w:p>
          <w:p w:rsidR="00F25F24" w:rsidRDefault="00F25F24" w:rsidP="000977AD">
            <w:pPr>
              <w:pStyle w:val="Default"/>
              <w:jc w:val="both"/>
              <w:rPr>
                <w:sz w:val="23"/>
                <w:szCs w:val="23"/>
              </w:rPr>
            </w:pPr>
            <w:r>
              <w:rPr>
                <w:sz w:val="23"/>
                <w:szCs w:val="23"/>
              </w:rPr>
              <w:t xml:space="preserve">7. Укажите известные работы этого же художника. </w:t>
            </w:r>
          </w:p>
          <w:p w:rsidR="00F25F24" w:rsidRDefault="00F25F24" w:rsidP="000977AD">
            <w:pPr>
              <w:pStyle w:val="Default"/>
              <w:rPr>
                <w:sz w:val="23"/>
                <w:szCs w:val="23"/>
              </w:rPr>
            </w:pPr>
          </w:p>
        </w:tc>
        <w:tc>
          <w:tcPr>
            <w:tcW w:w="4904" w:type="dxa"/>
          </w:tcPr>
          <w:p w:rsidR="00F25F24" w:rsidRDefault="00F25F24" w:rsidP="000977AD">
            <w:pPr>
              <w:pStyle w:val="Default"/>
              <w:jc w:val="center"/>
              <w:rPr>
                <w:sz w:val="23"/>
                <w:szCs w:val="23"/>
              </w:rPr>
            </w:pPr>
            <w:r>
              <w:rPr>
                <w:noProof/>
                <w:sz w:val="23"/>
                <w:szCs w:val="23"/>
                <w:lang w:eastAsia="ru-RU"/>
              </w:rPr>
              <w:drawing>
                <wp:inline distT="0" distB="0" distL="0" distR="0" wp14:anchorId="32AB5C57" wp14:editId="7302470D">
                  <wp:extent cx="2231781" cy="4255476"/>
                  <wp:effectExtent l="19050" t="0" r="0" b="0"/>
                  <wp:docPr id="17" name="Рисунок 1" descr="C:\Users\Asha\Desktop\1434919098441r0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ha\Desktop\1434919098441r042.jpeg"/>
                          <pic:cNvPicPr>
                            <a:picLocks noChangeAspect="1" noChangeArrowheads="1"/>
                          </pic:cNvPicPr>
                        </pic:nvPicPr>
                        <pic:blipFill>
                          <a:blip r:embed="rId17"/>
                          <a:srcRect/>
                          <a:stretch>
                            <a:fillRect/>
                          </a:stretch>
                        </pic:blipFill>
                        <pic:spPr bwMode="auto">
                          <a:xfrm>
                            <a:off x="0" y="0"/>
                            <a:ext cx="2234398" cy="4260466"/>
                          </a:xfrm>
                          <a:prstGeom prst="rect">
                            <a:avLst/>
                          </a:prstGeom>
                          <a:noFill/>
                          <a:ln w="9525">
                            <a:noFill/>
                            <a:miter lim="800000"/>
                            <a:headEnd/>
                            <a:tailEnd/>
                          </a:ln>
                        </pic:spPr>
                      </pic:pic>
                    </a:graphicData>
                  </a:graphic>
                </wp:inline>
              </w:drawing>
            </w:r>
          </w:p>
        </w:tc>
      </w:tr>
    </w:tbl>
    <w:p w:rsidR="00F25F24" w:rsidRDefault="00F25F24" w:rsidP="00F25F24"/>
    <w:p w:rsidR="00F25F24" w:rsidRPr="00B43E91" w:rsidRDefault="00F25F24" w:rsidP="00F25F24">
      <w:pPr>
        <w:ind w:firstLine="709"/>
        <w:jc w:val="both"/>
        <w:rPr>
          <w:rFonts w:ascii="Times New Roman" w:hAnsi="Times New Roman" w:cs="Times New Roman"/>
          <w:sz w:val="24"/>
          <w:szCs w:val="24"/>
        </w:rPr>
      </w:pPr>
      <w:r w:rsidRPr="00B43E91">
        <w:rPr>
          <w:rFonts w:ascii="Times New Roman" w:hAnsi="Times New Roman" w:cs="Times New Roman"/>
          <w:b/>
          <w:bCs/>
          <w:sz w:val="24"/>
          <w:szCs w:val="24"/>
        </w:rPr>
        <w:t xml:space="preserve">Комментарий к ответу: </w:t>
      </w:r>
      <w:r>
        <w:rPr>
          <w:rFonts w:ascii="Times New Roman" w:hAnsi="Times New Roman" w:cs="Times New Roman"/>
          <w:b/>
          <w:bCs/>
          <w:sz w:val="24"/>
          <w:szCs w:val="24"/>
        </w:rPr>
        <w:t>В.А. Серов «Пётр Великий» (1907)</w:t>
      </w:r>
    </w:p>
    <w:p w:rsidR="00F25F24" w:rsidRDefault="00F25F24" w:rsidP="00F25F24">
      <w:pPr>
        <w:pStyle w:val="Default"/>
        <w:ind w:firstLine="709"/>
        <w:jc w:val="both"/>
        <w:rPr>
          <w:sz w:val="23"/>
          <w:szCs w:val="23"/>
        </w:rPr>
      </w:pPr>
      <w:r>
        <w:rPr>
          <w:sz w:val="23"/>
          <w:szCs w:val="23"/>
        </w:rPr>
        <w:t>Такие задания направлены на выявление специальных предметных компетенций участников. В процессе выполнения задания необходимо провести анализ произведения, выявить его художественную идею, определить средства её реализации. Участники Олимпиады должны продемонстрировать понимание принадлежности произведения искусства той или иной национальной культуре, эпохе, художественной школе, стилю.</w:t>
      </w:r>
    </w:p>
    <w:p w:rsidR="00F25F24" w:rsidRDefault="00F25F24" w:rsidP="00F25F24">
      <w:pPr>
        <w:spacing w:after="0" w:line="240" w:lineRule="auto"/>
        <w:ind w:firstLine="709"/>
        <w:jc w:val="center"/>
        <w:rPr>
          <w:rFonts w:ascii="Times New Roman" w:hAnsi="Times New Roman"/>
          <w:b/>
          <w:sz w:val="24"/>
          <w:szCs w:val="24"/>
        </w:rPr>
      </w:pPr>
    </w:p>
    <w:p w:rsidR="00F25F24" w:rsidRPr="00C74804" w:rsidRDefault="00F25F24" w:rsidP="00F25F24">
      <w:pPr>
        <w:spacing w:after="0" w:line="240" w:lineRule="auto"/>
        <w:ind w:firstLine="709"/>
        <w:jc w:val="center"/>
        <w:rPr>
          <w:rFonts w:ascii="Times New Roman" w:hAnsi="Times New Roman"/>
          <w:b/>
          <w:sz w:val="24"/>
          <w:szCs w:val="24"/>
        </w:rPr>
      </w:pPr>
      <w:r>
        <w:rPr>
          <w:rFonts w:ascii="Times New Roman" w:hAnsi="Times New Roman"/>
          <w:b/>
          <w:sz w:val="24"/>
          <w:szCs w:val="24"/>
        </w:rPr>
        <w:t>Критерии оценки и анализ ответа</w:t>
      </w:r>
    </w:p>
    <w:p w:rsidR="00F25F24" w:rsidRDefault="00F25F24" w:rsidP="00F25F24">
      <w:pPr>
        <w:spacing w:after="0" w:line="240" w:lineRule="auto"/>
        <w:ind w:firstLine="709"/>
        <w:jc w:val="center"/>
        <w:rPr>
          <w:rFonts w:ascii="Times New Roman" w:hAnsi="Times New Roman"/>
          <w:sz w:val="24"/>
          <w:szCs w:val="24"/>
        </w:rPr>
      </w:pPr>
    </w:p>
    <w:p w:rsidR="00F25F24" w:rsidRDefault="00F25F24" w:rsidP="00F25F24">
      <w:pPr>
        <w:spacing w:after="0" w:line="240" w:lineRule="auto"/>
        <w:ind w:firstLine="709"/>
        <w:jc w:val="both"/>
        <w:rPr>
          <w:rFonts w:ascii="Times New Roman" w:hAnsi="Times New Roman"/>
          <w:sz w:val="24"/>
          <w:szCs w:val="24"/>
        </w:rPr>
      </w:pPr>
      <w:r>
        <w:rPr>
          <w:rFonts w:ascii="Times New Roman" w:hAnsi="Times New Roman"/>
          <w:sz w:val="24"/>
          <w:szCs w:val="24"/>
        </w:rPr>
        <w:t xml:space="preserve">1. Участник описывает изображенное на фрагменте – 4 балла. </w:t>
      </w:r>
    </w:p>
    <w:p w:rsidR="00F25F24" w:rsidRDefault="00F25F24" w:rsidP="00F25F24">
      <w:pPr>
        <w:spacing w:after="0" w:line="240" w:lineRule="auto"/>
        <w:ind w:firstLine="709"/>
        <w:jc w:val="both"/>
        <w:rPr>
          <w:rFonts w:ascii="Times New Roman" w:hAnsi="Times New Roman"/>
          <w:sz w:val="24"/>
          <w:szCs w:val="24"/>
        </w:rPr>
      </w:pPr>
      <w:r>
        <w:rPr>
          <w:rFonts w:ascii="Times New Roman" w:hAnsi="Times New Roman"/>
          <w:sz w:val="24"/>
          <w:szCs w:val="24"/>
        </w:rPr>
        <w:t xml:space="preserve">2. Участник дает название работы (3 балла) и ее автора (3 балла), указывает время, когда он жил и творил (3 балла) – 9 баллов. </w:t>
      </w:r>
    </w:p>
    <w:p w:rsidR="00F25F24" w:rsidRDefault="00F25F24" w:rsidP="00F25F24">
      <w:pPr>
        <w:spacing w:after="0" w:line="240" w:lineRule="auto"/>
        <w:ind w:firstLine="709"/>
        <w:jc w:val="both"/>
        <w:rPr>
          <w:rFonts w:ascii="Times New Roman" w:hAnsi="Times New Roman"/>
          <w:sz w:val="24"/>
          <w:szCs w:val="24"/>
        </w:rPr>
      </w:pPr>
      <w:r>
        <w:rPr>
          <w:rFonts w:ascii="Times New Roman" w:hAnsi="Times New Roman"/>
          <w:sz w:val="24"/>
          <w:szCs w:val="24"/>
        </w:rPr>
        <w:t>3.</w:t>
      </w:r>
      <w:r w:rsidRPr="00C74804">
        <w:rPr>
          <w:rFonts w:ascii="Times New Roman" w:hAnsi="Times New Roman"/>
          <w:sz w:val="24"/>
          <w:szCs w:val="24"/>
        </w:rPr>
        <w:t xml:space="preserve"> </w:t>
      </w:r>
      <w:r>
        <w:rPr>
          <w:rFonts w:ascii="Times New Roman" w:hAnsi="Times New Roman"/>
          <w:sz w:val="24"/>
          <w:szCs w:val="24"/>
        </w:rPr>
        <w:t xml:space="preserve">Участник поясняет, какую часть в композиции занимает представленный фрагмент – 3 балла. </w:t>
      </w:r>
    </w:p>
    <w:p w:rsidR="00F25F24" w:rsidRDefault="00F25F24" w:rsidP="00F25F24">
      <w:pPr>
        <w:spacing w:after="0" w:line="240" w:lineRule="auto"/>
        <w:ind w:firstLine="709"/>
        <w:jc w:val="both"/>
        <w:rPr>
          <w:rFonts w:ascii="Times New Roman" w:hAnsi="Times New Roman"/>
          <w:sz w:val="24"/>
          <w:szCs w:val="24"/>
        </w:rPr>
      </w:pPr>
      <w:r>
        <w:rPr>
          <w:rFonts w:ascii="Times New Roman" w:hAnsi="Times New Roman"/>
          <w:sz w:val="24"/>
          <w:szCs w:val="24"/>
        </w:rPr>
        <w:t xml:space="preserve">4. Конкурсант описывает общую композицию работы – 3 балла. </w:t>
      </w:r>
    </w:p>
    <w:p w:rsidR="00F25F24" w:rsidRDefault="00F25F24" w:rsidP="00F25F24">
      <w:pPr>
        <w:spacing w:after="0" w:line="240" w:lineRule="auto"/>
        <w:ind w:firstLine="709"/>
        <w:jc w:val="both"/>
        <w:rPr>
          <w:rFonts w:ascii="Times New Roman" w:hAnsi="Times New Roman"/>
          <w:sz w:val="24"/>
          <w:szCs w:val="24"/>
        </w:rPr>
      </w:pPr>
      <w:r>
        <w:rPr>
          <w:rFonts w:ascii="Times New Roman" w:hAnsi="Times New Roman"/>
          <w:sz w:val="24"/>
          <w:szCs w:val="24"/>
        </w:rPr>
        <w:t xml:space="preserve">5. Назовите значимые запоминающиеся детали, их место в композиции и функции (от 2 до 6 баллов). </w:t>
      </w:r>
    </w:p>
    <w:p w:rsidR="00F25F24" w:rsidRDefault="00F25F24" w:rsidP="00F25F24">
      <w:pPr>
        <w:spacing w:after="0" w:line="240" w:lineRule="auto"/>
        <w:ind w:firstLine="709"/>
        <w:jc w:val="both"/>
        <w:rPr>
          <w:rFonts w:ascii="Times New Roman" w:hAnsi="Times New Roman"/>
          <w:sz w:val="24"/>
          <w:szCs w:val="24"/>
        </w:rPr>
      </w:pPr>
      <w:r>
        <w:rPr>
          <w:rFonts w:ascii="Times New Roman" w:hAnsi="Times New Roman"/>
          <w:sz w:val="24"/>
          <w:szCs w:val="24"/>
        </w:rPr>
        <w:t xml:space="preserve">6. Назовите произведения живописного искусства этого же жанра (по 3 балла за каждый правильный пример). </w:t>
      </w:r>
    </w:p>
    <w:p w:rsidR="00F25F24" w:rsidRPr="00ED5271" w:rsidRDefault="00F25F24" w:rsidP="00F25F24">
      <w:pPr>
        <w:spacing w:after="0" w:line="240" w:lineRule="auto"/>
        <w:ind w:firstLine="709"/>
        <w:jc w:val="both"/>
        <w:rPr>
          <w:rFonts w:ascii="Times New Roman" w:hAnsi="Times New Roman"/>
          <w:i/>
          <w:sz w:val="24"/>
          <w:szCs w:val="24"/>
        </w:rPr>
      </w:pPr>
      <w:r>
        <w:rPr>
          <w:rFonts w:ascii="Times New Roman" w:hAnsi="Times New Roman"/>
          <w:i/>
          <w:sz w:val="24"/>
          <w:szCs w:val="24"/>
        </w:rPr>
        <w:t xml:space="preserve">Исторический жанр. Участник может привести в пример картины как русских (Суриков «Боярыня Морозова», «Утро стрелецкой казни» «Меньшиков в Березове», Васнецов, </w:t>
      </w:r>
      <w:proofErr w:type="spellStart"/>
      <w:r>
        <w:rPr>
          <w:rFonts w:ascii="Times New Roman" w:hAnsi="Times New Roman"/>
          <w:i/>
          <w:sz w:val="24"/>
          <w:szCs w:val="24"/>
        </w:rPr>
        <w:t>Ге</w:t>
      </w:r>
      <w:proofErr w:type="spellEnd"/>
      <w:r>
        <w:rPr>
          <w:rFonts w:ascii="Times New Roman" w:hAnsi="Times New Roman"/>
          <w:i/>
          <w:sz w:val="24"/>
          <w:szCs w:val="24"/>
        </w:rPr>
        <w:t>, Репин), так и зарубежных художников (Веласкес «Сдача Бреды»)</w:t>
      </w:r>
    </w:p>
    <w:p w:rsidR="00F25F24" w:rsidRDefault="00F25F24" w:rsidP="00F25F24">
      <w:pPr>
        <w:spacing w:after="0" w:line="240" w:lineRule="auto"/>
        <w:ind w:firstLine="709"/>
        <w:jc w:val="both"/>
        <w:rPr>
          <w:rFonts w:ascii="Times New Roman" w:hAnsi="Times New Roman"/>
          <w:sz w:val="24"/>
          <w:szCs w:val="24"/>
        </w:rPr>
      </w:pPr>
      <w:r>
        <w:rPr>
          <w:rFonts w:ascii="Times New Roman" w:hAnsi="Times New Roman"/>
          <w:sz w:val="24"/>
          <w:szCs w:val="24"/>
        </w:rPr>
        <w:t xml:space="preserve">7. Укажите известные работы этого же художника (по 3 балла за пример). </w:t>
      </w:r>
    </w:p>
    <w:p w:rsidR="00F25F24" w:rsidRPr="00ED5271" w:rsidRDefault="00F25F24" w:rsidP="00F25F24">
      <w:pPr>
        <w:spacing w:after="0" w:line="240" w:lineRule="auto"/>
        <w:ind w:firstLine="709"/>
        <w:jc w:val="both"/>
        <w:rPr>
          <w:rFonts w:ascii="Times New Roman" w:hAnsi="Times New Roman"/>
          <w:i/>
          <w:sz w:val="24"/>
          <w:szCs w:val="24"/>
        </w:rPr>
      </w:pPr>
      <w:r>
        <w:rPr>
          <w:rFonts w:ascii="Times New Roman" w:hAnsi="Times New Roman"/>
          <w:i/>
          <w:sz w:val="24"/>
          <w:szCs w:val="24"/>
        </w:rPr>
        <w:t>«Девочка с персиками», «Девушка, освещённая солнцем», «Портрет Мики Морозова», «Дети» и т.д.</w:t>
      </w:r>
    </w:p>
    <w:p w:rsidR="00F25F24" w:rsidRDefault="00F25F24" w:rsidP="00F25F24">
      <w:pPr>
        <w:spacing w:after="0" w:line="240" w:lineRule="auto"/>
        <w:ind w:firstLine="709"/>
        <w:jc w:val="both"/>
        <w:rPr>
          <w:rFonts w:ascii="Times New Roman" w:hAnsi="Times New Roman"/>
          <w:b/>
          <w:sz w:val="24"/>
          <w:szCs w:val="24"/>
        </w:rPr>
      </w:pPr>
    </w:p>
    <w:p w:rsidR="00F25F24" w:rsidRPr="00F25F24" w:rsidRDefault="00F25F24" w:rsidP="00F25F24">
      <w:pPr>
        <w:rPr>
          <w:rFonts w:ascii="Times New Roman" w:hAnsi="Times New Roman" w:cs="Times New Roman"/>
          <w:sz w:val="24"/>
          <w:szCs w:val="24"/>
        </w:rPr>
      </w:pPr>
      <w:r w:rsidRPr="0029751F">
        <w:rPr>
          <w:rFonts w:ascii="Times New Roman" w:hAnsi="Times New Roman"/>
          <w:b/>
          <w:sz w:val="24"/>
          <w:szCs w:val="24"/>
        </w:rPr>
        <w:t>Итого:</w:t>
      </w:r>
      <w:r>
        <w:rPr>
          <w:rFonts w:ascii="Times New Roman" w:hAnsi="Times New Roman"/>
          <w:sz w:val="24"/>
          <w:szCs w:val="24"/>
        </w:rPr>
        <w:t xml:space="preserve"> примерно </w:t>
      </w:r>
      <w:r w:rsidRPr="00552417">
        <w:rPr>
          <w:rFonts w:ascii="Times New Roman" w:hAnsi="Times New Roman"/>
          <w:b/>
          <w:sz w:val="24"/>
          <w:szCs w:val="24"/>
        </w:rPr>
        <w:t>35-4</w:t>
      </w:r>
      <w:r>
        <w:rPr>
          <w:rFonts w:ascii="Times New Roman" w:hAnsi="Times New Roman"/>
          <w:b/>
          <w:sz w:val="24"/>
          <w:szCs w:val="24"/>
        </w:rPr>
        <w:t>5</w:t>
      </w:r>
      <w:r>
        <w:rPr>
          <w:rFonts w:ascii="Times New Roman" w:hAnsi="Times New Roman"/>
          <w:sz w:val="24"/>
          <w:szCs w:val="24"/>
        </w:rPr>
        <w:t xml:space="preserve"> баллов</w:t>
      </w:r>
    </w:p>
    <w:sectPr w:rsidR="00F25F24" w:rsidRPr="00F25F24">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panose1 w:val="00000000000000000000"/>
    <w:charset w:val="80"/>
    <w:family w:val="auto"/>
    <w:notTrueType/>
    <w:pitch w:val="default"/>
    <w:sig w:usb0="00000001" w:usb1="08070000" w:usb2="00000010" w:usb3="00000000" w:csb0="0002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4"/>
    <w:multiLevelType w:val="multilevel"/>
    <w:tmpl w:val="00000004"/>
    <w:lvl w:ilvl="0">
      <w:start w:val="1"/>
      <w:numFmt w:val="decimal"/>
      <w:lvlText w:val="%1."/>
      <w:lvlJc w:val="left"/>
      <w:pPr>
        <w:ind w:left="720" w:hanging="360"/>
      </w:pPr>
      <w:rPr>
        <w:rFonts w:eastAsia="Times New Roman"/>
        <w:b/>
        <w:bCs/>
        <w:sz w:val="20"/>
        <w:szCs w:val="2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0000005"/>
    <w:multiLevelType w:val="multilevel"/>
    <w:tmpl w:val="00000005"/>
    <w:lvl w:ilvl="0">
      <w:start w:val="1"/>
      <w:numFmt w:val="decimal"/>
      <w:lvlText w:val="%1."/>
      <w:lvlJc w:val="left"/>
      <w:pPr>
        <w:ind w:left="720" w:hanging="360"/>
      </w:pPr>
      <w:rPr>
        <w:rFonts w:eastAsia="Times New Roman"/>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0000006"/>
    <w:multiLevelType w:val="multilevel"/>
    <w:tmpl w:val="00000006"/>
    <w:lvl w:ilvl="0">
      <w:start w:val="1"/>
      <w:numFmt w:val="decimal"/>
      <w:lvlText w:val="%1."/>
      <w:lvlJc w:val="left"/>
      <w:pPr>
        <w:ind w:left="720" w:hanging="360"/>
      </w:pPr>
      <w:rPr>
        <w:rFonts w:eastAsia="Times New Roman"/>
        <w:sz w:val="20"/>
        <w:szCs w:val="2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0000009"/>
    <w:multiLevelType w:val="multilevel"/>
    <w:tmpl w:val="00000009"/>
    <w:lvl w:ilvl="0">
      <w:start w:val="1"/>
      <w:numFmt w:val="bullet"/>
      <w:lvlText w:val=""/>
      <w:lvlJc w:val="left"/>
      <w:pPr>
        <w:ind w:left="720" w:hanging="360"/>
      </w:pPr>
      <w:rPr>
        <w:rFonts w:ascii="Symbol" w:eastAsia="OpenSymbol" w:hAnsi="Symbol" w:cs="Symbol"/>
      </w:rPr>
    </w:lvl>
    <w:lvl w:ilvl="1">
      <w:start w:val="1"/>
      <w:numFmt w:val="bullet"/>
      <w:lvlText w:val="◦"/>
      <w:lvlJc w:val="left"/>
      <w:pPr>
        <w:ind w:left="1080" w:hanging="360"/>
      </w:pPr>
      <w:rPr>
        <w:rFonts w:ascii="OpenSymbol" w:eastAsia="OpenSymbol" w:hAnsiTheme="minorHAnsi" w:cs="OpenSymbol"/>
      </w:rPr>
    </w:lvl>
    <w:lvl w:ilvl="2">
      <w:start w:val="1"/>
      <w:numFmt w:val="bullet"/>
      <w:lvlText w:val="▪"/>
      <w:lvlJc w:val="left"/>
      <w:pPr>
        <w:ind w:left="1440" w:hanging="360"/>
      </w:pPr>
      <w:rPr>
        <w:rFonts w:ascii="OpenSymbol" w:eastAsia="OpenSymbol" w:hAnsiTheme="minorHAnsi" w:cs="OpenSymbol"/>
      </w:rPr>
    </w:lvl>
    <w:lvl w:ilvl="3">
      <w:start w:val="1"/>
      <w:numFmt w:val="bullet"/>
      <w:lvlText w:val=""/>
      <w:lvlJc w:val="left"/>
      <w:pPr>
        <w:ind w:left="1800" w:hanging="360"/>
      </w:pPr>
      <w:rPr>
        <w:rFonts w:ascii="Symbol" w:eastAsia="OpenSymbol" w:hAnsi="Symbol" w:cs="Symbol"/>
      </w:rPr>
    </w:lvl>
    <w:lvl w:ilvl="4">
      <w:start w:val="1"/>
      <w:numFmt w:val="bullet"/>
      <w:lvlText w:val="◦"/>
      <w:lvlJc w:val="left"/>
      <w:pPr>
        <w:ind w:left="2160" w:hanging="360"/>
      </w:pPr>
      <w:rPr>
        <w:rFonts w:ascii="OpenSymbol" w:eastAsia="OpenSymbol" w:hAnsiTheme="minorHAnsi" w:cs="OpenSymbol"/>
      </w:rPr>
    </w:lvl>
    <w:lvl w:ilvl="5">
      <w:start w:val="1"/>
      <w:numFmt w:val="bullet"/>
      <w:lvlText w:val="▪"/>
      <w:lvlJc w:val="left"/>
      <w:pPr>
        <w:ind w:left="2520" w:hanging="360"/>
      </w:pPr>
      <w:rPr>
        <w:rFonts w:ascii="OpenSymbol" w:eastAsia="OpenSymbol" w:hAnsiTheme="minorHAnsi" w:cs="OpenSymbol"/>
      </w:rPr>
    </w:lvl>
    <w:lvl w:ilvl="6">
      <w:start w:val="1"/>
      <w:numFmt w:val="bullet"/>
      <w:lvlText w:val=""/>
      <w:lvlJc w:val="left"/>
      <w:pPr>
        <w:ind w:left="2880" w:hanging="360"/>
      </w:pPr>
      <w:rPr>
        <w:rFonts w:ascii="Symbol" w:eastAsia="OpenSymbol" w:hAnsi="Symbol" w:cs="Symbol"/>
      </w:rPr>
    </w:lvl>
    <w:lvl w:ilvl="7">
      <w:start w:val="1"/>
      <w:numFmt w:val="bullet"/>
      <w:lvlText w:val="◦"/>
      <w:lvlJc w:val="left"/>
      <w:pPr>
        <w:ind w:left="3240" w:hanging="360"/>
      </w:pPr>
      <w:rPr>
        <w:rFonts w:ascii="OpenSymbol" w:eastAsia="OpenSymbol" w:hAnsiTheme="minorHAnsi" w:cs="OpenSymbol"/>
      </w:rPr>
    </w:lvl>
    <w:lvl w:ilvl="8">
      <w:start w:val="1"/>
      <w:numFmt w:val="bullet"/>
      <w:lvlText w:val="▪"/>
      <w:lvlJc w:val="left"/>
      <w:pPr>
        <w:ind w:left="3600" w:hanging="360"/>
      </w:pPr>
      <w:rPr>
        <w:rFonts w:ascii="OpenSymbol" w:eastAsia="OpenSymbol" w:hAnsiTheme="minorHAnsi" w:cs="OpenSymbol"/>
      </w:rPr>
    </w:lvl>
  </w:abstractNum>
  <w:abstractNum w:abstractNumId="4">
    <w:nsid w:val="5552649D"/>
    <w:multiLevelType w:val="hybridMultilevel"/>
    <w:tmpl w:val="11AEB5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0"/>
  </w:num>
  <w:num w:numId="3">
    <w:abstractNumId w:val="1"/>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5"/>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5F24"/>
    <w:rsid w:val="002141BC"/>
    <w:rsid w:val="002D1A00"/>
    <w:rsid w:val="00F25F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C89426F-0C6D-439B-82DB-8D27BB8FA2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25F24"/>
    <w:pPr>
      <w:spacing w:after="200" w:line="27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F25F2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99"/>
    <w:qFormat/>
    <w:rsid w:val="00F25F24"/>
    <w:pPr>
      <w:ind w:left="720"/>
      <w:contextualSpacing/>
    </w:pPr>
  </w:style>
  <w:style w:type="table" w:styleId="a5">
    <w:name w:val="Table Grid"/>
    <w:basedOn w:val="a1"/>
    <w:uiPriority w:val="59"/>
    <w:rsid w:val="00F25F2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basedOn w:val="a0"/>
    <w:rsid w:val="00F25F24"/>
  </w:style>
  <w:style w:type="paragraph" w:customStyle="1" w:styleId="cee1fbf7edfbe9e2e5e1">
    <w:name w:val="Оceбe1ыfbчf7нedыfbйe9 (вe2еe5бe1)"/>
    <w:basedOn w:val="a"/>
    <w:uiPriority w:val="99"/>
    <w:rsid w:val="00F25F24"/>
    <w:pPr>
      <w:suppressAutoHyphens/>
      <w:autoSpaceDE w:val="0"/>
      <w:autoSpaceDN w:val="0"/>
      <w:adjustRightInd w:val="0"/>
      <w:spacing w:before="280" w:after="280" w:line="240" w:lineRule="auto"/>
    </w:pPr>
    <w:rPr>
      <w:rFonts w:ascii="Times New Roman" w:eastAsia="Times New Roman" w:cs="Times New Roman"/>
      <w:color w:val="000000"/>
      <w:sz w:val="24"/>
      <w:szCs w:val="24"/>
      <w:lang w:eastAsia="zh-CN"/>
    </w:rPr>
  </w:style>
  <w:style w:type="character" w:customStyle="1" w:styleId="cut2visible">
    <w:name w:val="cut2__visible"/>
    <w:basedOn w:val="a0"/>
    <w:uiPriority w:val="99"/>
    <w:rsid w:val="00F25F24"/>
    <w:rPr>
      <w:rFonts w:cs="Times New Roman"/>
    </w:rPr>
  </w:style>
  <w:style w:type="paragraph" w:customStyle="1" w:styleId="Default">
    <w:name w:val="Default"/>
    <w:rsid w:val="00F25F24"/>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9</Pages>
  <Words>2104</Words>
  <Characters>11998</Characters>
  <Application>Microsoft Office Word</Application>
  <DocSecurity>0</DocSecurity>
  <Lines>99</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14074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mash119</dc:creator>
  <cp:keywords/>
  <dc:description/>
  <cp:lastModifiedBy>mash119</cp:lastModifiedBy>
  <cp:revision>1</cp:revision>
  <dcterms:created xsi:type="dcterms:W3CDTF">2019-12-04T12:09:00Z</dcterms:created>
  <dcterms:modified xsi:type="dcterms:W3CDTF">2019-12-04T12:30:00Z</dcterms:modified>
</cp:coreProperties>
</file>